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37" w:rsidRPr="00130D36" w:rsidRDefault="00711737" w:rsidP="001E4C6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36">
        <w:rPr>
          <w:rFonts w:ascii="Times New Roman" w:hAnsi="Times New Roman" w:cs="Times New Roman"/>
          <w:b/>
          <w:sz w:val="28"/>
          <w:szCs w:val="28"/>
        </w:rPr>
        <w:t>Program</w:t>
      </w:r>
      <w:r w:rsidR="00CD7712" w:rsidRPr="00130D36">
        <w:rPr>
          <w:rFonts w:ascii="Times New Roman" w:hAnsi="Times New Roman" w:cs="Times New Roman"/>
          <w:b/>
          <w:sz w:val="28"/>
          <w:szCs w:val="28"/>
        </w:rPr>
        <w:t xml:space="preserve"> praktyki za</w:t>
      </w:r>
      <w:r w:rsidRPr="00130D36">
        <w:rPr>
          <w:rFonts w:ascii="Times New Roman" w:hAnsi="Times New Roman" w:cs="Times New Roman"/>
          <w:b/>
          <w:sz w:val="28"/>
          <w:szCs w:val="28"/>
        </w:rPr>
        <w:t xml:space="preserve">wodowej </w:t>
      </w:r>
    </w:p>
    <w:p w:rsidR="00711737" w:rsidRPr="00130D36" w:rsidRDefault="00711737" w:rsidP="001E4C6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36">
        <w:rPr>
          <w:rFonts w:ascii="Times New Roman" w:hAnsi="Times New Roman" w:cs="Times New Roman"/>
          <w:b/>
          <w:sz w:val="28"/>
          <w:szCs w:val="28"/>
        </w:rPr>
        <w:t>obowiązujący studentów</w:t>
      </w:r>
      <w:r w:rsidR="00CD7712" w:rsidRPr="00130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CE1">
        <w:rPr>
          <w:rFonts w:ascii="Times New Roman" w:hAnsi="Times New Roman" w:cs="Times New Roman"/>
          <w:b/>
          <w:sz w:val="28"/>
          <w:szCs w:val="28"/>
        </w:rPr>
        <w:t>kierunku Bezpieczeństwo N</w:t>
      </w:r>
      <w:r w:rsidRPr="00130D36">
        <w:rPr>
          <w:rFonts w:ascii="Times New Roman" w:hAnsi="Times New Roman" w:cs="Times New Roman"/>
          <w:b/>
          <w:sz w:val="28"/>
          <w:szCs w:val="28"/>
        </w:rPr>
        <w:t>arodowe</w:t>
      </w:r>
    </w:p>
    <w:p w:rsidR="00C65708" w:rsidRPr="00130D36" w:rsidRDefault="00711737" w:rsidP="001E4C6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36">
        <w:rPr>
          <w:rFonts w:ascii="Times New Roman" w:hAnsi="Times New Roman" w:cs="Times New Roman"/>
          <w:b/>
          <w:sz w:val="28"/>
          <w:szCs w:val="28"/>
        </w:rPr>
        <w:t>(profil praktyczny)</w:t>
      </w:r>
    </w:p>
    <w:p w:rsidR="00711737" w:rsidRDefault="00711737" w:rsidP="001E4C6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>Państwowej Szkoły Wyższej im. Papieża Jana Pawła II w Białej Podlaskiej</w:t>
      </w:r>
    </w:p>
    <w:p w:rsidR="00130D36" w:rsidRPr="00D81E26" w:rsidRDefault="00130D36" w:rsidP="001E4C6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708" w:rsidRPr="00D81E26" w:rsidRDefault="00C65708" w:rsidP="00B857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7A6" w:rsidRPr="00D81E26" w:rsidRDefault="00EE67A6" w:rsidP="00DF6E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zawodowa na kierunku Bezpieczeństwo Narodowe stanowi integralną część procesu kształcenia, a jej zaliczenie obejmuje wszystkich studentów tego kierunku.</w:t>
      </w:r>
      <w:r w:rsidR="007957A6"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Pr="00EE67A6">
        <w:rPr>
          <w:rFonts w:ascii="Times New Roman" w:hAnsi="Times New Roman" w:cs="Times New Roman"/>
          <w:sz w:val="24"/>
          <w:szCs w:val="24"/>
        </w:rPr>
        <w:t>Praktykę zawodową odbywają studenci I - ego roku studiów licencjackich po II semestrze w wymiarze 6 tygodni (240 godzin) oraz studenci II roku studiów licencjackich po IV semestrze w wymiarze 6 tygodni (240 godzin)</w:t>
      </w:r>
      <w:r>
        <w:rPr>
          <w:rFonts w:ascii="Times New Roman" w:hAnsi="Times New Roman" w:cs="Times New Roman"/>
          <w:sz w:val="24"/>
          <w:szCs w:val="24"/>
        </w:rPr>
        <w:t xml:space="preserve"> w miesiącach wakacyjnych (czerwiec, lipiec, sierpień, wrzesień)</w:t>
      </w:r>
      <w:r w:rsidRPr="00EE67A6">
        <w:rPr>
          <w:rFonts w:ascii="Times New Roman" w:hAnsi="Times New Roman" w:cs="Times New Roman"/>
          <w:sz w:val="24"/>
          <w:szCs w:val="24"/>
        </w:rPr>
        <w:t>.</w:t>
      </w:r>
      <w:r w:rsidRPr="004D068F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Łączny wymiar praktyki zawodowej wynosi</w:t>
      </w:r>
      <w:r w:rsidR="00B8576C"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="00711737" w:rsidRPr="00D81E26">
        <w:rPr>
          <w:rFonts w:ascii="Times New Roman" w:hAnsi="Times New Roman" w:cs="Times New Roman"/>
          <w:b/>
          <w:sz w:val="24"/>
          <w:szCs w:val="24"/>
        </w:rPr>
        <w:t>12</w:t>
      </w:r>
      <w:r w:rsidR="00B8576C" w:rsidRPr="00D81E26">
        <w:rPr>
          <w:rFonts w:ascii="Times New Roman" w:hAnsi="Times New Roman" w:cs="Times New Roman"/>
          <w:b/>
          <w:sz w:val="24"/>
          <w:szCs w:val="24"/>
        </w:rPr>
        <w:t xml:space="preserve"> tygodni</w:t>
      </w:r>
      <w:r w:rsidR="00B8576C"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="00711737" w:rsidRPr="00D81E26">
        <w:rPr>
          <w:rFonts w:ascii="Times New Roman" w:hAnsi="Times New Roman" w:cs="Times New Roman"/>
          <w:sz w:val="24"/>
          <w:szCs w:val="24"/>
        </w:rPr>
        <w:t xml:space="preserve">(480 godzin). </w:t>
      </w:r>
      <w:r w:rsidR="007957A6" w:rsidRPr="00D8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8" w:rsidRPr="00130D36" w:rsidRDefault="00130D36" w:rsidP="00130D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30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1</w:t>
      </w:r>
    </w:p>
    <w:p w:rsidR="00ED7EF0" w:rsidRPr="00D81E26" w:rsidRDefault="007957A6" w:rsidP="00734BA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>CELE PRAKTYKI</w:t>
      </w:r>
      <w:r w:rsidR="00ED7EF0" w:rsidRPr="00D81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7A6">
        <w:rPr>
          <w:rFonts w:ascii="Times New Roman" w:hAnsi="Times New Roman" w:cs="Times New Roman"/>
          <w:b/>
          <w:sz w:val="24"/>
          <w:szCs w:val="24"/>
        </w:rPr>
        <w:t xml:space="preserve">ZAWODOWEJ </w:t>
      </w:r>
      <w:r w:rsidR="00ED7EF0" w:rsidRPr="00D81E26">
        <w:rPr>
          <w:rFonts w:ascii="Times New Roman" w:hAnsi="Times New Roman" w:cs="Times New Roman"/>
          <w:b/>
          <w:sz w:val="24"/>
          <w:szCs w:val="24"/>
        </w:rPr>
        <w:t>I EFEKTY KSZTAŁCENIA</w:t>
      </w:r>
    </w:p>
    <w:p w:rsidR="007957A6" w:rsidRPr="00D81E26" w:rsidRDefault="00ED7EF0" w:rsidP="00ED7E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 xml:space="preserve"> OSIĄGANE PODCZAS JEJ REALIZACJI</w:t>
      </w:r>
    </w:p>
    <w:p w:rsidR="009A2F91" w:rsidRPr="00D81E26" w:rsidRDefault="009A2F91" w:rsidP="00ED7E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C62" w:rsidRPr="00EE67A6" w:rsidRDefault="001E4C62" w:rsidP="00777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>Głównym</w:t>
      </w:r>
      <w:r w:rsidR="00F1349A" w:rsidRPr="00D81E26">
        <w:rPr>
          <w:rFonts w:ascii="Times New Roman" w:hAnsi="Times New Roman" w:cs="Times New Roman"/>
          <w:b/>
          <w:sz w:val="24"/>
          <w:szCs w:val="24"/>
        </w:rPr>
        <w:t xml:space="preserve"> celem</w:t>
      </w:r>
      <w:r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Pr="00D81E26">
        <w:rPr>
          <w:rFonts w:ascii="Times New Roman" w:hAnsi="Times New Roman" w:cs="Times New Roman"/>
          <w:b/>
          <w:sz w:val="24"/>
          <w:szCs w:val="24"/>
        </w:rPr>
        <w:t>praktyk</w:t>
      </w:r>
      <w:r w:rsidR="00CF1B8D">
        <w:rPr>
          <w:rFonts w:ascii="Times New Roman" w:hAnsi="Times New Roman" w:cs="Times New Roman"/>
          <w:sz w:val="24"/>
          <w:szCs w:val="24"/>
        </w:rPr>
        <w:t xml:space="preserve"> na kierunku Bezpieczeństwo N</w:t>
      </w:r>
      <w:r w:rsidRPr="00D81E26">
        <w:rPr>
          <w:rFonts w:ascii="Times New Roman" w:hAnsi="Times New Roman" w:cs="Times New Roman"/>
          <w:sz w:val="24"/>
          <w:szCs w:val="24"/>
        </w:rPr>
        <w:t xml:space="preserve">arodowe jest </w:t>
      </w:r>
      <w:r w:rsidR="00EE67A6" w:rsidRPr="00EE67A6">
        <w:rPr>
          <w:rFonts w:ascii="Times New Roman" w:hAnsi="Times New Roman" w:cs="Times New Roman"/>
          <w:sz w:val="24"/>
          <w:szCs w:val="24"/>
        </w:rPr>
        <w:t>umożliwienie studentom poszerzenia wiedzy i umiejętności zdobytych w trakcie studiów oraz nabycie nowych umiejętności poprzez praktyczne rozwiązywanie rzeczywistych zadań zawodowych.</w:t>
      </w:r>
    </w:p>
    <w:p w:rsidR="001E4C62" w:rsidRPr="00D81E26" w:rsidRDefault="001E4C62" w:rsidP="00777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>Do celów szczegółowych praktyki</w:t>
      </w:r>
      <w:r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="00EE67A6" w:rsidRPr="00EE67A6">
        <w:rPr>
          <w:rFonts w:ascii="Times New Roman" w:hAnsi="Times New Roman" w:cs="Times New Roman"/>
          <w:b/>
          <w:sz w:val="24"/>
          <w:szCs w:val="24"/>
        </w:rPr>
        <w:t>zawodowej</w:t>
      </w:r>
      <w:r w:rsidR="00EE67A6">
        <w:rPr>
          <w:rFonts w:ascii="Times New Roman" w:hAnsi="Times New Roman" w:cs="Times New Roman"/>
          <w:sz w:val="24"/>
          <w:szCs w:val="24"/>
        </w:rPr>
        <w:t xml:space="preserve"> </w:t>
      </w:r>
      <w:r w:rsidRPr="00D81E26">
        <w:rPr>
          <w:rFonts w:ascii="Times New Roman" w:hAnsi="Times New Roman" w:cs="Times New Roman"/>
          <w:sz w:val="24"/>
          <w:szCs w:val="24"/>
        </w:rPr>
        <w:t>należy: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7A6">
        <w:rPr>
          <w:rFonts w:ascii="Times New Roman" w:hAnsi="Times New Roman" w:cs="Times New Roman"/>
          <w:sz w:val="24"/>
          <w:szCs w:val="24"/>
        </w:rPr>
        <w:t xml:space="preserve">Poznanie zasad funkcjonowania różnych jednostek organizacyjnych  (ze szczególnym uwzględnieniem problematyki bezpieczeństwa narodowego, w tym społecznego, z zakresu zarządzania kryzysowego oraz bezpieczeństwa obywateli i porządku publicznego). 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Kształtowanie umiejętności niezbędnych w przyszłej pracy zawodowej, dotyczących między innymi umiejętności analitycznych organizacyjnych, nawiązywania kontaktów, prowadzenia negocjacji, kształtowania właściwych postaw, a także przygotowania do samodzielności </w:t>
      </w:r>
      <w:r w:rsidRPr="00EE6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odpowiedzialności za powierzone zadania.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7A6">
        <w:rPr>
          <w:rFonts w:ascii="Times New Roman" w:hAnsi="Times New Roman" w:cs="Times New Roman"/>
          <w:sz w:val="24"/>
          <w:szCs w:val="24"/>
        </w:rPr>
        <w:t>Poznanie struktury organizacyjnej instytucji, w której odbywana będzie praktyka, zasad jej organizacji pracy i podziału kompetencji, procedur, procesu planowania, pracy, kontroli.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7A6">
        <w:rPr>
          <w:rFonts w:ascii="Times New Roman" w:hAnsi="Times New Roman" w:cs="Times New Roman"/>
          <w:sz w:val="24"/>
          <w:szCs w:val="24"/>
        </w:rPr>
        <w:lastRenderedPageBreak/>
        <w:t>Poznanie środowiska zawodowego, radzenia sobie w trudnych sytuacjach oraz rozwiązywanie realnych konfliktów zawodowych.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7A6">
        <w:rPr>
          <w:rFonts w:ascii="Times New Roman" w:hAnsi="Times New Roman" w:cs="Times New Roman"/>
          <w:sz w:val="24"/>
          <w:szCs w:val="24"/>
        </w:rPr>
        <w:t>Kształtowanie kultury zawodowej i organizacji pracy, odpowiadającej współczesnym tendencjom.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7A6">
        <w:rPr>
          <w:rFonts w:ascii="Times New Roman" w:hAnsi="Times New Roman" w:cs="Times New Roman"/>
          <w:sz w:val="24"/>
          <w:szCs w:val="24"/>
        </w:rPr>
        <w:t>Stworzenie warunków aktywizacji zawodowej studenta oraz poznanie zasad funkcjonowania rynku pracy.</w:t>
      </w:r>
    </w:p>
    <w:p w:rsidR="00EE67A6" w:rsidRPr="00EE67A6" w:rsidRDefault="00EE67A6" w:rsidP="00EE67A6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7A6">
        <w:rPr>
          <w:rFonts w:ascii="Times New Roman" w:hAnsi="Times New Roman" w:cs="Times New Roman"/>
          <w:sz w:val="24"/>
          <w:szCs w:val="24"/>
        </w:rPr>
        <w:t>Poznanie własnych możliwości na rynku pracy i określenie predyspozycji do wykonywania danego zawodu.</w:t>
      </w:r>
    </w:p>
    <w:p w:rsidR="00ED7EF0" w:rsidRPr="00D81E26" w:rsidRDefault="00ED7EF0" w:rsidP="00CF1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Podczas odbywania prak</w:t>
      </w:r>
      <w:r w:rsidR="004431DC">
        <w:rPr>
          <w:rFonts w:ascii="Times New Roman" w:hAnsi="Times New Roman" w:cs="Times New Roman"/>
          <w:sz w:val="24"/>
          <w:szCs w:val="24"/>
        </w:rPr>
        <w:t>tyki student powinien osiągnąć 9</w:t>
      </w:r>
      <w:r w:rsidRPr="00D81E26">
        <w:rPr>
          <w:rFonts w:ascii="Times New Roman" w:hAnsi="Times New Roman" w:cs="Times New Roman"/>
          <w:sz w:val="24"/>
          <w:szCs w:val="24"/>
        </w:rPr>
        <w:t xml:space="preserve"> zasadniczych </w:t>
      </w:r>
      <w:r w:rsidRPr="00D81E26">
        <w:rPr>
          <w:rFonts w:ascii="Times New Roman" w:hAnsi="Times New Roman" w:cs="Times New Roman"/>
          <w:b/>
          <w:sz w:val="24"/>
          <w:szCs w:val="24"/>
        </w:rPr>
        <w:t>efektów kształcenia</w:t>
      </w:r>
      <w:r w:rsidRPr="00D81E26">
        <w:rPr>
          <w:rFonts w:ascii="Times New Roman" w:hAnsi="Times New Roman" w:cs="Times New Roman"/>
          <w:sz w:val="24"/>
          <w:szCs w:val="24"/>
        </w:rPr>
        <w:t xml:space="preserve">. W szczególności student, który zaliczył praktykę zawodową: </w:t>
      </w:r>
    </w:p>
    <w:p w:rsidR="00ED7EF0" w:rsidRPr="00D81E26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A05CA">
        <w:rPr>
          <w:rFonts w:ascii="Times New Roman" w:hAnsi="Times New Roman"/>
          <w:sz w:val="24"/>
          <w:szCs w:val="24"/>
        </w:rPr>
        <w:t>na i rozumie specyfikę środowiska zawodowego, w którym odbywa praktykę</w:t>
      </w:r>
      <w:r w:rsidR="00ED7EF0" w:rsidRPr="00D81E26">
        <w:rPr>
          <w:rFonts w:ascii="Times New Roman" w:hAnsi="Times New Roman" w:cs="Times New Roman"/>
          <w:sz w:val="24"/>
          <w:szCs w:val="24"/>
        </w:rPr>
        <w:t>,</w:t>
      </w:r>
    </w:p>
    <w:p w:rsidR="00ED7EF0" w:rsidRPr="00D81E26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A05CA">
        <w:rPr>
          <w:rFonts w:ascii="Times New Roman" w:hAnsi="Times New Roman"/>
          <w:sz w:val="24"/>
          <w:szCs w:val="24"/>
        </w:rPr>
        <w:t>otrafi opisać wybrane elementy struktury organizacyjnej przedsiębiorstwa (instytucji) w którym odbywana jest praktyka oraz zakres zadań realizowanych w poszczególnych jego działach, ze szczególnym uwzględnieniem zadań związanych z bezpieczeństwem narodowy</w:t>
      </w:r>
      <w:r>
        <w:rPr>
          <w:rFonts w:ascii="Times New Roman" w:hAnsi="Times New Roman"/>
          <w:sz w:val="24"/>
          <w:szCs w:val="24"/>
        </w:rPr>
        <w:t>m</w:t>
      </w:r>
      <w:r w:rsidR="00514AE3" w:rsidRPr="00D81E26">
        <w:rPr>
          <w:rFonts w:ascii="Times New Roman" w:hAnsi="Times New Roman" w:cs="Times New Roman"/>
          <w:sz w:val="24"/>
          <w:szCs w:val="24"/>
        </w:rPr>
        <w:t>,</w:t>
      </w:r>
    </w:p>
    <w:p w:rsidR="00ED7EF0" w:rsidRPr="00D81E26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A05CA">
        <w:rPr>
          <w:rFonts w:ascii="Times New Roman" w:hAnsi="Times New Roman"/>
          <w:sz w:val="24"/>
          <w:szCs w:val="24"/>
        </w:rPr>
        <w:t xml:space="preserve">a  praktyczne doświadczenie związane </w:t>
      </w:r>
      <w:r w:rsidRPr="00BA05CA">
        <w:rPr>
          <w:rFonts w:ascii="Times New Roman" w:hAnsi="Times New Roman"/>
          <w:sz w:val="24"/>
          <w:szCs w:val="24"/>
        </w:rPr>
        <w:br/>
        <w:t>z pracą na stanowisku typowym dla kierunku Bezpieczeństwo narodowe</w:t>
      </w:r>
      <w:r w:rsidR="00734BA1" w:rsidRPr="00D81E26">
        <w:rPr>
          <w:rFonts w:ascii="Times New Roman" w:hAnsi="Times New Roman" w:cs="Times New Roman"/>
          <w:sz w:val="24"/>
          <w:szCs w:val="24"/>
        </w:rPr>
        <w:t>,</w:t>
      </w:r>
    </w:p>
    <w:p w:rsidR="00ED7EF0" w:rsidRPr="00D81E26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A05CA">
        <w:rPr>
          <w:rFonts w:ascii="Times New Roman" w:hAnsi="Times New Roman"/>
          <w:sz w:val="24"/>
          <w:szCs w:val="24"/>
        </w:rPr>
        <w:t>otrafi identyfikować i zapobiegać rzeczywistym zagrożeniom BHP, występującym w organizacjach</w:t>
      </w:r>
      <w:r w:rsidR="00ED7EF0" w:rsidRPr="00D81E26">
        <w:rPr>
          <w:rFonts w:ascii="Times New Roman" w:hAnsi="Times New Roman" w:cs="Times New Roman"/>
          <w:sz w:val="24"/>
          <w:szCs w:val="24"/>
        </w:rPr>
        <w:t>,</w:t>
      </w:r>
    </w:p>
    <w:p w:rsidR="00734BA1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A05CA">
        <w:rPr>
          <w:rFonts w:ascii="Times New Roman" w:hAnsi="Times New Roman"/>
          <w:sz w:val="24"/>
          <w:szCs w:val="24"/>
        </w:rPr>
        <w:t xml:space="preserve"> środowisku pracy podnosi swoje kompetencje  zawodowe  (wied</w:t>
      </w:r>
      <w:r>
        <w:rPr>
          <w:rFonts w:ascii="Times New Roman" w:hAnsi="Times New Roman"/>
          <w:sz w:val="24"/>
          <w:szCs w:val="24"/>
        </w:rPr>
        <w:t>zę oraz praktyczne umiejętności</w:t>
      </w:r>
      <w:r w:rsidRPr="00BA05CA">
        <w:rPr>
          <w:rFonts w:ascii="Times New Roman" w:hAnsi="Times New Roman"/>
          <w:sz w:val="24"/>
          <w:szCs w:val="24"/>
        </w:rPr>
        <w:t>) w zakresie obsługi urządzeń biurowych i programów komputerowych wykorzystywanych w praktyce gospodarczej, a także prowadzenia dokumentacji właściwej dla danej komórki organizacyjnej (instytucji), w szczególności związanej z bezpieczeństwem, realizując przy tym harmonogram zleconych mu prac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31DC" w:rsidRPr="004431DC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C75E57">
        <w:rPr>
          <w:rFonts w:ascii="Times New Roman" w:hAnsi="Times New Roman"/>
          <w:color w:val="000000" w:themeColor="text1"/>
          <w:sz w:val="24"/>
          <w:szCs w:val="24"/>
        </w:rPr>
        <w:t>otrafi zidentyfikować problem</w:t>
      </w:r>
      <w:r w:rsidR="003D606D">
        <w:rPr>
          <w:rFonts w:ascii="Times New Roman" w:hAnsi="Times New Roman"/>
          <w:color w:val="000000" w:themeColor="text1"/>
          <w:sz w:val="24"/>
          <w:szCs w:val="24"/>
        </w:rPr>
        <w:t>y występujące</w:t>
      </w:r>
      <w:r w:rsidRPr="00C75E57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3D606D">
        <w:rPr>
          <w:rFonts w:ascii="Times New Roman" w:hAnsi="Times New Roman"/>
          <w:color w:val="000000" w:themeColor="text1"/>
          <w:sz w:val="24"/>
          <w:szCs w:val="24"/>
        </w:rPr>
        <w:t>organizacji, zwłaszcza dotyczące</w:t>
      </w:r>
      <w:r w:rsidRPr="00C75E57">
        <w:rPr>
          <w:rFonts w:ascii="Times New Roman" w:hAnsi="Times New Roman"/>
          <w:color w:val="000000" w:themeColor="text1"/>
          <w:sz w:val="24"/>
          <w:szCs w:val="24"/>
        </w:rPr>
        <w:t xml:space="preserve"> bezpieczeństwa i obronności</w:t>
      </w:r>
      <w:r w:rsidR="003D606D">
        <w:rPr>
          <w:rFonts w:ascii="Times New Roman" w:hAnsi="Times New Roman"/>
          <w:color w:val="000000" w:themeColor="text1"/>
          <w:sz w:val="24"/>
          <w:szCs w:val="24"/>
        </w:rPr>
        <w:t xml:space="preserve"> oraz przedstawić koncepcję ich</w:t>
      </w:r>
      <w:r w:rsidRPr="00C75E57">
        <w:rPr>
          <w:rFonts w:ascii="Times New Roman" w:hAnsi="Times New Roman"/>
          <w:color w:val="000000" w:themeColor="text1"/>
          <w:sz w:val="24"/>
          <w:szCs w:val="24"/>
        </w:rPr>
        <w:t xml:space="preserve"> rozwiązania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431DC" w:rsidRPr="004431DC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75E57">
        <w:rPr>
          <w:rFonts w:ascii="Times New Roman" w:hAnsi="Times New Roman"/>
          <w:sz w:val="24"/>
          <w:szCs w:val="24"/>
        </w:rPr>
        <w:t xml:space="preserve">amodzielnie rozwiązuje zadania (problemy) na podstawie danych, informacji i obserwacji uzyskanych </w:t>
      </w:r>
      <w:r w:rsidRPr="00C75E57">
        <w:rPr>
          <w:rFonts w:ascii="Times New Roman" w:hAnsi="Times New Roman"/>
          <w:sz w:val="24"/>
          <w:szCs w:val="24"/>
        </w:rPr>
        <w:br/>
        <w:t>w środowisku pracy, zwłaszcza dotyczące sfery bezpieczeństwa</w:t>
      </w:r>
      <w:r>
        <w:rPr>
          <w:rFonts w:ascii="Times New Roman" w:hAnsi="Times New Roman"/>
          <w:sz w:val="24"/>
          <w:szCs w:val="24"/>
        </w:rPr>
        <w:t>,</w:t>
      </w:r>
    </w:p>
    <w:p w:rsidR="004431DC" w:rsidRPr="004431DC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75E57">
        <w:rPr>
          <w:rFonts w:ascii="Times New Roman" w:hAnsi="Times New Roman"/>
          <w:sz w:val="24"/>
          <w:szCs w:val="24"/>
        </w:rPr>
        <w:t>otrafi porozumiewać się z przełożonymi, współpracownikami, wykazując się przy tym umiejętnością komunikacji interpersonalnej</w:t>
      </w:r>
      <w:r>
        <w:rPr>
          <w:rFonts w:ascii="Times New Roman" w:hAnsi="Times New Roman"/>
          <w:sz w:val="24"/>
          <w:szCs w:val="24"/>
        </w:rPr>
        <w:t>,</w:t>
      </w:r>
    </w:p>
    <w:p w:rsidR="004431DC" w:rsidRPr="00D81E26" w:rsidRDefault="004431DC" w:rsidP="00ED7EF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75E57">
        <w:rPr>
          <w:rFonts w:ascii="Times New Roman" w:hAnsi="Times New Roman"/>
          <w:sz w:val="24"/>
          <w:szCs w:val="24"/>
        </w:rPr>
        <w:t>rzestrzega wymaganych w organizacji zasad postępowania, w tym: prawnych, bezpieczeństwa, etycznych – dla zapewnienia odpowiedniej jakości  pracy</w:t>
      </w:r>
      <w:r>
        <w:rPr>
          <w:rFonts w:ascii="Times New Roman" w:hAnsi="Times New Roman"/>
          <w:sz w:val="24"/>
          <w:szCs w:val="24"/>
        </w:rPr>
        <w:t>.</w:t>
      </w:r>
    </w:p>
    <w:p w:rsidR="00DF75A8" w:rsidRPr="00130D36" w:rsidRDefault="00130D36" w:rsidP="00130D36">
      <w:pPr>
        <w:pStyle w:val="Akapitzlist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30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2</w:t>
      </w:r>
    </w:p>
    <w:p w:rsidR="00492FD0" w:rsidRPr="00D81E26" w:rsidRDefault="00492FD0" w:rsidP="00DF75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>MIEJSCE ODBYWANIA PRAKTYKI</w:t>
      </w:r>
    </w:p>
    <w:p w:rsidR="00130D36" w:rsidRDefault="00DF75A8" w:rsidP="00EE67A6">
      <w:pPr>
        <w:pStyle w:val="Tekstpodstawowy"/>
        <w:spacing w:line="360" w:lineRule="auto"/>
        <w:ind w:firstLine="708"/>
        <w:contextualSpacing/>
      </w:pPr>
      <w:r w:rsidRPr="00D81E26">
        <w:t>Studenci mogą odbyć praktykę zawodową w podmiocie, z którym Uczelnia ma podpisane porozumienie bądź też wybrać miejsce praktyk samodzielnie. Preferowanymi miejscami odbywania praktyk są jednostki z zakresu bezpieczeństwa, w szczególności służby rządowe i samorządowe powołane do ochrony ładu i porządku publicznego, m.in. komórki zarządzania kryzysowego urzędów gminy, powiatu, Policja, Służba Więzienna, Straż Pożarna, Służba Celna, Straż Graniczna, a także jednostki i struktury Wojska Polskiego (w zakresie zadań realizowanych przez pracowników cywi</w:t>
      </w:r>
      <w:r w:rsidR="004966F6">
        <w:t>lnych), ośrodki dla uchodźców. W szczególnych przypadkach p</w:t>
      </w:r>
      <w:r w:rsidRPr="00D81E26">
        <w:t xml:space="preserve">raktyki mogą odbywać się również w innych podmiotach, o ile student uzyska pozytywną opinię opiekuna praktyk z ramienia Uczelni, a </w:t>
      </w:r>
      <w:r w:rsidRPr="00D81E26">
        <w:rPr>
          <w:u w:val="single"/>
        </w:rPr>
        <w:t>profil ich działalności jest zgodny ze specyfiką kier</w:t>
      </w:r>
      <w:r w:rsidR="00255450">
        <w:rPr>
          <w:u w:val="single"/>
        </w:rPr>
        <w:t>unku Bezpieczeństwo N</w:t>
      </w:r>
      <w:r w:rsidRPr="00D81E26">
        <w:rPr>
          <w:u w:val="single"/>
        </w:rPr>
        <w:t>arodowe</w:t>
      </w:r>
      <w:r w:rsidRPr="00D81E26">
        <w:t xml:space="preserve"> oraz umożliwia realizację programu praktyk</w:t>
      </w:r>
      <w:r w:rsidR="00EE67A6">
        <w:t>i zawodowej</w:t>
      </w:r>
      <w:r w:rsidR="004966F6">
        <w:t xml:space="preserve"> poprzez osiągnięcie określonych w niej celów i efektów kształcenia.</w:t>
      </w:r>
    </w:p>
    <w:p w:rsidR="0015303D" w:rsidRPr="00130D36" w:rsidRDefault="00130D36" w:rsidP="00130D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30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3</w:t>
      </w:r>
    </w:p>
    <w:p w:rsidR="007957A6" w:rsidRPr="00D81E26" w:rsidRDefault="009A2F91" w:rsidP="001131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26">
        <w:rPr>
          <w:rFonts w:ascii="Times New Roman" w:hAnsi="Times New Roman" w:cs="Times New Roman"/>
          <w:b/>
          <w:sz w:val="24"/>
          <w:szCs w:val="24"/>
        </w:rPr>
        <w:t>ORGANIZACJA</w:t>
      </w:r>
      <w:r w:rsidR="007957A6" w:rsidRPr="00D81E26">
        <w:rPr>
          <w:rFonts w:ascii="Times New Roman" w:hAnsi="Times New Roman" w:cs="Times New Roman"/>
          <w:b/>
          <w:sz w:val="24"/>
          <w:szCs w:val="24"/>
        </w:rPr>
        <w:t xml:space="preserve"> PRAKTYKI</w:t>
      </w:r>
    </w:p>
    <w:p w:rsidR="009A2F91" w:rsidRPr="00D81E26" w:rsidRDefault="009A2F91" w:rsidP="00DF6E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 xml:space="preserve">Praktyka jest prowadzona pod kierunkiem opiekuna wyznaczonego przez jednostkę, w której student odbywa praktykę (zwanego dalej opiekunem praktyk). Studenta obowiązuje codzienny, </w:t>
      </w:r>
      <w:r w:rsidRPr="00D81E26">
        <w:rPr>
          <w:rFonts w:ascii="Times New Roman" w:hAnsi="Times New Roman" w:cs="Times New Roman"/>
          <w:sz w:val="24"/>
          <w:szCs w:val="24"/>
          <w:u w:val="single"/>
        </w:rPr>
        <w:t>8-godzinny czas pracy</w:t>
      </w:r>
      <w:r w:rsidRPr="00D81E26">
        <w:rPr>
          <w:rFonts w:ascii="Times New Roman" w:hAnsi="Times New Roman" w:cs="Times New Roman"/>
          <w:sz w:val="24"/>
          <w:szCs w:val="24"/>
        </w:rPr>
        <w:t>, podczas którego realizuje zadania praktyki zawodowej.</w:t>
      </w:r>
    </w:p>
    <w:p w:rsidR="009A2F91" w:rsidRPr="00D81E26" w:rsidRDefault="009A2F91" w:rsidP="00DF6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W trakcie praktyk student systematycznie prowadzi dziennik praktyk, który potwierdza opiekun praktyk lub wskazana przez kierownictwo osoba. Z przebiegu i wykonania praktyk student sporządza sprawozdanie w formie pisemnej.</w:t>
      </w:r>
    </w:p>
    <w:p w:rsidR="009A2F91" w:rsidRPr="00D81E26" w:rsidRDefault="009A2F91" w:rsidP="00DF6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W przypadku choroby student zawiadamia o zaistniałej sytuacji opiekuna praktyk z ramienia jednostki, w której odbywa praktykę oraz opiekuna praktyk z ramienia Uczelni. Okresy zwolnień lekarskich nie są zaliczane jako praktyka i muszą zostać odpracowane w innym terminie ustalonym w porozumieniu z opiekunem praktyk. Termin odpracowywania godzin opuszczonych z powodu zwolnienia lekarskiego nie może jednak kolidować z planem obowiązkowych zajęć dydaktycznych ani z indywidualnym terminarzem zaliczeń i egzaminów.</w:t>
      </w:r>
    </w:p>
    <w:p w:rsidR="00DF6E81" w:rsidRPr="00D81E26" w:rsidRDefault="009A2F91" w:rsidP="00130D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Pozostałe zasady organizacji praktyk studenckich na</w:t>
      </w:r>
      <w:r w:rsidR="00DF6E81" w:rsidRPr="00D81E26">
        <w:rPr>
          <w:rFonts w:ascii="Times New Roman" w:hAnsi="Times New Roman" w:cs="Times New Roman"/>
          <w:sz w:val="24"/>
          <w:szCs w:val="24"/>
        </w:rPr>
        <w:t xml:space="preserve"> kierunku Bezpieczeństwo Narodowe</w:t>
      </w:r>
      <w:r w:rsidRPr="00D81E26">
        <w:rPr>
          <w:rFonts w:ascii="Times New Roman" w:hAnsi="Times New Roman" w:cs="Times New Roman"/>
          <w:sz w:val="24"/>
          <w:szCs w:val="24"/>
        </w:rPr>
        <w:t xml:space="preserve"> z</w:t>
      </w:r>
      <w:r w:rsidR="00DF6E81" w:rsidRPr="00D81E26">
        <w:rPr>
          <w:rFonts w:ascii="Times New Roman" w:hAnsi="Times New Roman" w:cs="Times New Roman"/>
          <w:sz w:val="24"/>
          <w:szCs w:val="24"/>
        </w:rPr>
        <w:t>a</w:t>
      </w:r>
      <w:r w:rsidRPr="00D81E26">
        <w:rPr>
          <w:rFonts w:ascii="Times New Roman" w:hAnsi="Times New Roman" w:cs="Times New Roman"/>
          <w:sz w:val="24"/>
          <w:szCs w:val="24"/>
        </w:rPr>
        <w:t>warte są w R</w:t>
      </w:r>
      <w:r w:rsidRPr="00D81E26">
        <w:rPr>
          <w:rFonts w:ascii="Times New Roman" w:hAnsi="Times New Roman" w:cs="Times New Roman"/>
          <w:bCs/>
          <w:sz w:val="24"/>
          <w:szCs w:val="24"/>
        </w:rPr>
        <w:t xml:space="preserve">egulaminie Praktyk Wydziału Nauk o Zdrowiu i Nauk Społecznych </w:t>
      </w:r>
      <w:r w:rsidRPr="00D81E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Wydziału Nauk Technicznych i Ekonomicznych Państwowej Szkoły Wyższej im. Papieża Jana Pawła II w Białej Podlaskiej stanowiący Załącznik do Zarządzenia Rektora nr 25 z dnia </w:t>
      </w:r>
      <w:r w:rsidR="00DF6E81" w:rsidRPr="00D81E26">
        <w:rPr>
          <w:rFonts w:ascii="Times New Roman" w:hAnsi="Times New Roman" w:cs="Times New Roman"/>
          <w:bCs/>
          <w:sz w:val="24"/>
          <w:szCs w:val="24"/>
        </w:rPr>
        <w:t>12.05.</w:t>
      </w:r>
      <w:r w:rsidRPr="00D81E26">
        <w:rPr>
          <w:rFonts w:ascii="Times New Roman" w:hAnsi="Times New Roman" w:cs="Times New Roman"/>
          <w:bCs/>
          <w:sz w:val="24"/>
          <w:szCs w:val="24"/>
        </w:rPr>
        <w:t>2014r.</w:t>
      </w:r>
    </w:p>
    <w:p w:rsidR="00130D36" w:rsidRPr="00130D36" w:rsidRDefault="00130D36" w:rsidP="00130D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30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4</w:t>
      </w:r>
    </w:p>
    <w:p w:rsidR="00DF6E81" w:rsidRPr="0015303D" w:rsidRDefault="00DF6E81" w:rsidP="00113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3D">
        <w:rPr>
          <w:rFonts w:ascii="Times New Roman" w:hAnsi="Times New Roman" w:cs="Times New Roman"/>
          <w:b/>
          <w:sz w:val="24"/>
          <w:szCs w:val="24"/>
        </w:rPr>
        <w:t>ZADANIA PRAKTYKI</w:t>
      </w:r>
      <w:r w:rsidR="004966F6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D81E26" w:rsidRPr="00D81E26" w:rsidRDefault="00D81E26" w:rsidP="00D81E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Student zobowiązany jest zapoznać się w czasie praktyki z organizacją, zarządzaniem i funkcjonowaniem jednostki organizacyjnej, w której odbywa praktykę. Szczególna uwaga powinna być zwrócona na problematykę bezpieczeństwa narodowego, w tym społecznego, z zakresu zarządzania kryzysowego oraz bezpieczeństwa obywateli i porządku publicznego. Po odpowiednim przyuczeniu student powinien wykonywać powierzone mu zadania.</w:t>
      </w:r>
    </w:p>
    <w:p w:rsidR="00D81E26" w:rsidRDefault="00D81E26" w:rsidP="00F436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Do zadań studenta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67D">
        <w:rPr>
          <w:rFonts w:ascii="Times New Roman" w:hAnsi="Times New Roman" w:cs="Times New Roman"/>
          <w:sz w:val="24"/>
          <w:szCs w:val="24"/>
        </w:rPr>
        <w:t xml:space="preserve">w czasie odbywania praktyki </w:t>
      </w:r>
      <w:r>
        <w:rPr>
          <w:rFonts w:ascii="Times New Roman" w:hAnsi="Times New Roman" w:cs="Times New Roman"/>
          <w:sz w:val="24"/>
          <w:szCs w:val="24"/>
        </w:rPr>
        <w:t>należy w szczególności zapoznanie się z:</w:t>
      </w:r>
    </w:p>
    <w:p w:rsidR="00D81E26" w:rsidRPr="00D81E26" w:rsidRDefault="00D81E26" w:rsidP="00D81E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 xml:space="preserve">charakterystyką danej jednostki poprzez poznanie: </w:t>
      </w:r>
    </w:p>
    <w:p w:rsidR="00D81E26" w:rsidRPr="00D81E26" w:rsidRDefault="00D81E26" w:rsidP="00F1284D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struktury organizacyjnej jednostki, zakresu działalności, formy organizacyjno-prawnej,</w:t>
      </w:r>
      <w:r>
        <w:rPr>
          <w:rFonts w:ascii="Times New Roman" w:hAnsi="Times New Roman" w:cs="Times New Roman"/>
          <w:sz w:val="24"/>
          <w:szCs w:val="24"/>
        </w:rPr>
        <w:t xml:space="preserve"> systemu kontroli i nadzoru w jednostce,</w:t>
      </w:r>
    </w:p>
    <w:p w:rsidR="00D81E26" w:rsidRPr="00D81E26" w:rsidRDefault="00D81E26" w:rsidP="00F1284D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 xml:space="preserve">dokumentacji związanej z funkcjonowaniem organizacji, </w:t>
      </w:r>
    </w:p>
    <w:p w:rsidR="00D81E26" w:rsidRPr="00D81E26" w:rsidRDefault="00D81E26" w:rsidP="00F1284D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źródeł</w:t>
      </w:r>
      <w:r w:rsidR="00F4367D">
        <w:rPr>
          <w:rFonts w:ascii="Times New Roman" w:hAnsi="Times New Roman" w:cs="Times New Roman"/>
          <w:sz w:val="24"/>
          <w:szCs w:val="24"/>
        </w:rPr>
        <w:t xml:space="preserve"> </w:t>
      </w:r>
      <w:r w:rsidRPr="00D81E26">
        <w:rPr>
          <w:rFonts w:ascii="Times New Roman" w:hAnsi="Times New Roman" w:cs="Times New Roman"/>
          <w:sz w:val="24"/>
          <w:szCs w:val="24"/>
        </w:rPr>
        <w:t xml:space="preserve"> i sposobów przepływu informacji w jednostce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F4367D">
        <w:rPr>
          <w:rFonts w:ascii="Times New Roman" w:hAnsi="Times New Roman" w:cs="Times New Roman"/>
          <w:sz w:val="24"/>
          <w:szCs w:val="24"/>
        </w:rPr>
        <w:t xml:space="preserve">kwestii ochrony </w:t>
      </w:r>
      <w:r w:rsidR="00F4367D" w:rsidRPr="00F4367D">
        <w:rPr>
          <w:rFonts w:ascii="Times New Roman" w:hAnsi="Times New Roman" w:cs="Times New Roman"/>
          <w:sz w:val="24"/>
          <w:szCs w:val="24"/>
        </w:rPr>
        <w:t>informacji niejawnych i wiadomości pr</w:t>
      </w:r>
      <w:r w:rsidR="00F4367D">
        <w:rPr>
          <w:rFonts w:ascii="Times New Roman" w:hAnsi="Times New Roman" w:cs="Times New Roman"/>
          <w:sz w:val="24"/>
          <w:szCs w:val="24"/>
        </w:rPr>
        <w:t>awnie chronionych obowiązujących</w:t>
      </w:r>
      <w:r w:rsidR="00F4367D" w:rsidRPr="00F4367D">
        <w:rPr>
          <w:rFonts w:ascii="Times New Roman" w:hAnsi="Times New Roman" w:cs="Times New Roman"/>
          <w:sz w:val="24"/>
          <w:szCs w:val="24"/>
        </w:rPr>
        <w:t xml:space="preserve"> w jednostce</w:t>
      </w:r>
      <w:r w:rsidR="00F4367D">
        <w:rPr>
          <w:rFonts w:ascii="Times New Roman" w:hAnsi="Times New Roman" w:cs="Times New Roman"/>
          <w:sz w:val="24"/>
          <w:szCs w:val="24"/>
        </w:rPr>
        <w:t>,</w:t>
      </w:r>
    </w:p>
    <w:p w:rsidR="00D81E26" w:rsidRPr="00F4367D" w:rsidRDefault="00F4367D" w:rsidP="00F1284D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 decyzyjnych w jednostce obowiązujących</w:t>
      </w:r>
      <w:r w:rsidRPr="00F4367D">
        <w:rPr>
          <w:rFonts w:ascii="Times New Roman" w:hAnsi="Times New Roman" w:cs="Times New Roman"/>
          <w:sz w:val="24"/>
          <w:szCs w:val="24"/>
        </w:rPr>
        <w:t xml:space="preserve"> w czasie pokoju, kryzysu i wojny, </w:t>
      </w:r>
      <w:r>
        <w:rPr>
          <w:rFonts w:ascii="Times New Roman" w:hAnsi="Times New Roman" w:cs="Times New Roman"/>
          <w:sz w:val="24"/>
          <w:szCs w:val="24"/>
        </w:rPr>
        <w:t>zadań mobilizacyjnych danej jednostki, zadań</w:t>
      </w:r>
      <w:r w:rsidRPr="00F4367D">
        <w:rPr>
          <w:rFonts w:ascii="Times New Roman" w:hAnsi="Times New Roman" w:cs="Times New Roman"/>
          <w:sz w:val="24"/>
          <w:szCs w:val="24"/>
        </w:rPr>
        <w:t xml:space="preserve"> jednostki w przypadku sytuacji kryzysowej, w przypadku klęski żywiołowej, stanu wyjątkowego i wojennego</w:t>
      </w:r>
      <w:r w:rsidR="00D81E26" w:rsidRPr="00F4367D">
        <w:rPr>
          <w:rFonts w:ascii="Times New Roman" w:hAnsi="Times New Roman" w:cs="Times New Roman"/>
          <w:sz w:val="24"/>
          <w:szCs w:val="24"/>
        </w:rPr>
        <w:t>,</w:t>
      </w:r>
    </w:p>
    <w:p w:rsidR="00D81E26" w:rsidRPr="00D81E26" w:rsidRDefault="00D81E26" w:rsidP="00F1284D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otoczenia danej jednostki,</w:t>
      </w:r>
      <w:r w:rsidR="00F4367D">
        <w:rPr>
          <w:rFonts w:ascii="Times New Roman" w:hAnsi="Times New Roman" w:cs="Times New Roman"/>
          <w:sz w:val="24"/>
          <w:szCs w:val="24"/>
        </w:rPr>
        <w:t xml:space="preserve"> np. jednostek z nią współpracujących;</w:t>
      </w:r>
    </w:p>
    <w:p w:rsidR="00D81E26" w:rsidRPr="00D81E26" w:rsidRDefault="00D81E26" w:rsidP="00D81E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zasadami organizacji pracy i problematyką zarządzania personelem poprzez poznanie:</w:t>
      </w:r>
    </w:p>
    <w:p w:rsidR="00D81E26" w:rsidRPr="00D81E26" w:rsidRDefault="00D81E26" w:rsidP="0015303D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zadań realizowanych przez działy</w:t>
      </w:r>
      <w:r w:rsidR="00F1284D">
        <w:rPr>
          <w:rFonts w:ascii="Times New Roman" w:hAnsi="Times New Roman" w:cs="Times New Roman"/>
          <w:sz w:val="24"/>
          <w:szCs w:val="24"/>
        </w:rPr>
        <w:t>,</w:t>
      </w:r>
      <w:r w:rsidRPr="00D81E26">
        <w:rPr>
          <w:rFonts w:ascii="Times New Roman" w:hAnsi="Times New Roman" w:cs="Times New Roman"/>
          <w:sz w:val="24"/>
          <w:szCs w:val="24"/>
        </w:rPr>
        <w:t xml:space="preserve"> w których odbywana jest praktyka,</w:t>
      </w:r>
    </w:p>
    <w:p w:rsidR="00D81E26" w:rsidRPr="00D81E26" w:rsidRDefault="00D81E26" w:rsidP="0015303D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przepisów prawnych</w:t>
      </w:r>
      <w:r w:rsidR="00F1284D">
        <w:rPr>
          <w:rFonts w:ascii="Times New Roman" w:hAnsi="Times New Roman" w:cs="Times New Roman"/>
          <w:sz w:val="24"/>
          <w:szCs w:val="24"/>
        </w:rPr>
        <w:t xml:space="preserve"> i wynikających z nich zasad</w:t>
      </w:r>
      <w:r w:rsidRPr="00D81E26">
        <w:rPr>
          <w:rFonts w:ascii="Times New Roman" w:hAnsi="Times New Roman" w:cs="Times New Roman"/>
          <w:sz w:val="24"/>
          <w:szCs w:val="24"/>
        </w:rPr>
        <w:t xml:space="preserve"> regulujących pracę na poszczególnych stanowiskach (</w:t>
      </w:r>
      <w:r w:rsidR="00F1284D">
        <w:rPr>
          <w:rFonts w:ascii="Times New Roman" w:hAnsi="Times New Roman" w:cs="Times New Roman"/>
          <w:sz w:val="24"/>
          <w:szCs w:val="24"/>
        </w:rPr>
        <w:t xml:space="preserve">zewnętrzne i wewnętrzne </w:t>
      </w:r>
      <w:r w:rsidRPr="00D81E26">
        <w:rPr>
          <w:rFonts w:ascii="Times New Roman" w:hAnsi="Times New Roman" w:cs="Times New Roman"/>
          <w:sz w:val="24"/>
          <w:szCs w:val="24"/>
        </w:rPr>
        <w:t xml:space="preserve">akty prawne regulujące </w:t>
      </w:r>
      <w:r w:rsidR="00F1284D">
        <w:rPr>
          <w:rFonts w:ascii="Times New Roman" w:hAnsi="Times New Roman" w:cs="Times New Roman"/>
          <w:sz w:val="24"/>
          <w:szCs w:val="24"/>
        </w:rPr>
        <w:t xml:space="preserve">organizację w zakładzie pracy, </w:t>
      </w:r>
      <w:r w:rsidRPr="00D81E26">
        <w:rPr>
          <w:rFonts w:ascii="Times New Roman" w:hAnsi="Times New Roman" w:cs="Times New Roman"/>
          <w:sz w:val="24"/>
          <w:szCs w:val="24"/>
        </w:rPr>
        <w:t>przepisy BHP, przepisy o</w:t>
      </w:r>
      <w:r w:rsidR="00F1284D">
        <w:rPr>
          <w:rFonts w:ascii="Times New Roman" w:hAnsi="Times New Roman" w:cs="Times New Roman"/>
          <w:sz w:val="24"/>
          <w:szCs w:val="24"/>
        </w:rPr>
        <w:t xml:space="preserve"> ochronie informacji niejawnych</w:t>
      </w:r>
      <w:r w:rsidRPr="00D81E26">
        <w:rPr>
          <w:rFonts w:ascii="Times New Roman" w:hAnsi="Times New Roman" w:cs="Times New Roman"/>
          <w:sz w:val="24"/>
          <w:szCs w:val="24"/>
        </w:rPr>
        <w:t>, itp.),</w:t>
      </w:r>
    </w:p>
    <w:p w:rsidR="00D81E26" w:rsidRPr="00D81E26" w:rsidRDefault="00D81E26" w:rsidP="0015303D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stos</w:t>
      </w:r>
      <w:r w:rsidR="00F1284D">
        <w:rPr>
          <w:rFonts w:ascii="Times New Roman" w:hAnsi="Times New Roman" w:cs="Times New Roman"/>
          <w:sz w:val="24"/>
          <w:szCs w:val="24"/>
        </w:rPr>
        <w:t xml:space="preserve">owanych przez jednostkę </w:t>
      </w:r>
      <w:r w:rsidRPr="00D81E26">
        <w:rPr>
          <w:rFonts w:ascii="Times New Roman" w:hAnsi="Times New Roman" w:cs="Times New Roman"/>
          <w:sz w:val="24"/>
          <w:szCs w:val="24"/>
        </w:rPr>
        <w:t>procedur doboru kadr,</w:t>
      </w:r>
    </w:p>
    <w:p w:rsidR="00D81E26" w:rsidRDefault="004966F6" w:rsidP="0015303D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funkcjonującego systemu kontroli</w:t>
      </w:r>
      <w:r w:rsidR="0015303D">
        <w:rPr>
          <w:rFonts w:ascii="Times New Roman" w:hAnsi="Times New Roman" w:cs="Times New Roman"/>
          <w:sz w:val="24"/>
          <w:szCs w:val="24"/>
        </w:rPr>
        <w:t>,</w:t>
      </w:r>
    </w:p>
    <w:p w:rsidR="00D81E26" w:rsidRDefault="0015303D" w:rsidP="0015303D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opracowywania aktów administracyjnych, aktów kierownictwa wewnętrznego, projektów regulaminów.</w:t>
      </w:r>
    </w:p>
    <w:p w:rsidR="00130D36" w:rsidRPr="0015303D" w:rsidRDefault="00130D36" w:rsidP="00130D36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30D36" w:rsidRPr="00130D36" w:rsidRDefault="00130D36" w:rsidP="00130D36">
      <w:pPr>
        <w:pStyle w:val="Akapitzlist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30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5</w:t>
      </w:r>
    </w:p>
    <w:p w:rsidR="004D4F07" w:rsidRPr="0015303D" w:rsidRDefault="004D4F07" w:rsidP="00113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3D">
        <w:rPr>
          <w:rFonts w:ascii="Times New Roman" w:hAnsi="Times New Roman" w:cs="Times New Roman"/>
          <w:b/>
          <w:sz w:val="24"/>
          <w:szCs w:val="24"/>
        </w:rPr>
        <w:t>WARUNKI ZALICZENIA PRAKTYKI</w:t>
      </w:r>
      <w:r w:rsidR="004966F6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4D4F07" w:rsidRPr="00D81E26" w:rsidRDefault="004D4F07" w:rsidP="001131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 xml:space="preserve">Warunkiem zaliczenia praktyk jest wywiązanie się z </w:t>
      </w:r>
      <w:r w:rsidR="0015303D">
        <w:rPr>
          <w:rFonts w:ascii="Times New Roman" w:hAnsi="Times New Roman" w:cs="Times New Roman"/>
          <w:sz w:val="24"/>
          <w:szCs w:val="24"/>
        </w:rPr>
        <w:t xml:space="preserve">realizacji programu </w:t>
      </w:r>
      <w:r w:rsidRPr="00D81E26">
        <w:rPr>
          <w:rFonts w:ascii="Times New Roman" w:hAnsi="Times New Roman" w:cs="Times New Roman"/>
          <w:sz w:val="24"/>
          <w:szCs w:val="24"/>
        </w:rPr>
        <w:t xml:space="preserve">praktyki </w:t>
      </w:r>
      <w:r w:rsidR="003A4D21" w:rsidRPr="00D81E26">
        <w:rPr>
          <w:rFonts w:ascii="Times New Roman" w:hAnsi="Times New Roman" w:cs="Times New Roman"/>
          <w:sz w:val="24"/>
          <w:szCs w:val="24"/>
        </w:rPr>
        <w:t>oraz przedłożenie</w:t>
      </w:r>
      <w:r w:rsidR="0028371C" w:rsidRPr="00D81E26">
        <w:rPr>
          <w:rFonts w:ascii="Times New Roman" w:hAnsi="Times New Roman" w:cs="Times New Roman"/>
          <w:sz w:val="24"/>
          <w:szCs w:val="24"/>
        </w:rPr>
        <w:t xml:space="preserve"> po jej zakończeniu </w:t>
      </w:r>
      <w:r w:rsidRPr="00D81E26">
        <w:rPr>
          <w:rFonts w:ascii="Times New Roman" w:hAnsi="Times New Roman" w:cs="Times New Roman"/>
          <w:sz w:val="24"/>
          <w:szCs w:val="24"/>
        </w:rPr>
        <w:t>stosownej dokumentacji</w:t>
      </w:r>
      <w:r w:rsidR="0028371C" w:rsidRPr="00D81E26">
        <w:rPr>
          <w:rFonts w:ascii="Times New Roman" w:hAnsi="Times New Roman" w:cs="Times New Roman"/>
          <w:sz w:val="24"/>
          <w:szCs w:val="24"/>
        </w:rPr>
        <w:t xml:space="preserve"> przez studenta</w:t>
      </w:r>
      <w:r w:rsidRPr="00D81E26">
        <w:rPr>
          <w:rFonts w:ascii="Times New Roman" w:hAnsi="Times New Roman" w:cs="Times New Roman"/>
          <w:sz w:val="24"/>
          <w:szCs w:val="24"/>
        </w:rPr>
        <w:t>, do której zalicza się:</w:t>
      </w:r>
    </w:p>
    <w:p w:rsidR="004D4F07" w:rsidRPr="00D81E26" w:rsidRDefault="003A4D21" w:rsidP="00B962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d</w:t>
      </w:r>
      <w:r w:rsidR="004D4F07" w:rsidRPr="00D81E26">
        <w:rPr>
          <w:rFonts w:ascii="Times New Roman" w:hAnsi="Times New Roman" w:cs="Times New Roman"/>
          <w:sz w:val="24"/>
          <w:szCs w:val="24"/>
        </w:rPr>
        <w:t>zienniczek praktyk, w którym student odbywający praktykę dokonuje następujących wpisów:</w:t>
      </w:r>
    </w:p>
    <w:p w:rsidR="00B9629E" w:rsidRPr="00D81E26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data rozpoczęcia praktyki, data zakończenia praktyki, dokładna nazwa i adres Placówki, w której student odbywał praktykę, podpis opiekuna z ramienia Placówki (pieczątka),</w:t>
      </w:r>
    </w:p>
    <w:p w:rsidR="00B9629E" w:rsidRPr="00D81E26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 xml:space="preserve">dzienny zapis najważniejszych wykonywanych zadań, </w:t>
      </w:r>
    </w:p>
    <w:p w:rsidR="00B9629E" w:rsidRPr="00D81E26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opinia lub zaświadczenie opiekuna praktyk o pozytywnym odbyciu praktyki,</w:t>
      </w:r>
    </w:p>
    <w:p w:rsidR="00B9629E" w:rsidRPr="00D81E26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uwagi studenta o przebiegu praktyki z własną opisową samooceną</w:t>
      </w:r>
      <w:r w:rsidR="00C14F41">
        <w:rPr>
          <w:rFonts w:ascii="Times New Roman" w:hAnsi="Times New Roman" w:cs="Times New Roman"/>
          <w:sz w:val="24"/>
          <w:szCs w:val="24"/>
        </w:rPr>
        <w:t xml:space="preserve"> i podpisem studenta</w:t>
      </w:r>
      <w:r w:rsidRPr="00D81E26">
        <w:rPr>
          <w:rFonts w:ascii="Times New Roman" w:hAnsi="Times New Roman" w:cs="Times New Roman"/>
          <w:sz w:val="24"/>
          <w:szCs w:val="24"/>
        </w:rPr>
        <w:t>.</w:t>
      </w:r>
    </w:p>
    <w:p w:rsidR="00C14F41" w:rsidRPr="00C14F41" w:rsidRDefault="000C7758" w:rsidP="00C14F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41">
        <w:rPr>
          <w:rFonts w:ascii="Times New Roman" w:hAnsi="Times New Roman" w:cs="Times New Roman"/>
          <w:sz w:val="24"/>
          <w:szCs w:val="24"/>
        </w:rPr>
        <w:t>s</w:t>
      </w:r>
      <w:r w:rsidR="009D43A7" w:rsidRPr="00C14F41">
        <w:rPr>
          <w:rFonts w:ascii="Times New Roman" w:hAnsi="Times New Roman" w:cs="Times New Roman"/>
          <w:sz w:val="24"/>
          <w:szCs w:val="24"/>
        </w:rPr>
        <w:t>prawozdanie z praktyki</w:t>
      </w:r>
      <w:r w:rsidR="00C14F41" w:rsidRPr="00C14F41">
        <w:rPr>
          <w:rFonts w:ascii="Times New Roman" w:hAnsi="Times New Roman" w:cs="Times New Roman"/>
          <w:sz w:val="24"/>
          <w:szCs w:val="24"/>
        </w:rPr>
        <w:t xml:space="preserve">, </w:t>
      </w:r>
      <w:r w:rsidR="00C14F41" w:rsidRPr="00C14F41">
        <w:rPr>
          <w:rFonts w:ascii="Times New Roman" w:hAnsi="Times New Roman" w:cs="Times New Roman"/>
          <w:sz w:val="24"/>
          <w:szCs w:val="24"/>
          <w:u w:val="single"/>
        </w:rPr>
        <w:t>opatrzone własnoręcznym podpisem studenta</w:t>
      </w:r>
      <w:r w:rsidR="00C14F41" w:rsidRPr="00C14F41">
        <w:rPr>
          <w:rFonts w:ascii="Times New Roman" w:hAnsi="Times New Roman" w:cs="Times New Roman"/>
          <w:sz w:val="24"/>
          <w:szCs w:val="24"/>
        </w:rPr>
        <w:t>, zawierające charakterystykę</w:t>
      </w:r>
      <w:r w:rsidR="009D43A7" w:rsidRPr="00C14F41">
        <w:rPr>
          <w:rFonts w:ascii="Times New Roman" w:hAnsi="Times New Roman" w:cs="Times New Roman"/>
          <w:sz w:val="24"/>
          <w:szCs w:val="24"/>
        </w:rPr>
        <w:t xml:space="preserve"> jednostki</w:t>
      </w:r>
      <w:r w:rsidR="003A4D21" w:rsidRPr="00C14F41">
        <w:rPr>
          <w:rFonts w:ascii="Times New Roman" w:hAnsi="Times New Roman" w:cs="Times New Roman"/>
          <w:sz w:val="24"/>
          <w:szCs w:val="24"/>
        </w:rPr>
        <w:t>,</w:t>
      </w:r>
      <w:r w:rsidR="009D43A7" w:rsidRPr="00C14F41">
        <w:rPr>
          <w:rFonts w:ascii="Times New Roman" w:hAnsi="Times New Roman" w:cs="Times New Roman"/>
          <w:sz w:val="24"/>
          <w:szCs w:val="24"/>
        </w:rPr>
        <w:t xml:space="preserve"> w której student odbywa</w:t>
      </w:r>
      <w:r w:rsidR="003A4D21" w:rsidRPr="00C14F41">
        <w:rPr>
          <w:rFonts w:ascii="Times New Roman" w:hAnsi="Times New Roman" w:cs="Times New Roman"/>
          <w:sz w:val="24"/>
          <w:szCs w:val="24"/>
        </w:rPr>
        <w:t>ł</w:t>
      </w:r>
      <w:r w:rsidRPr="00C14F41">
        <w:rPr>
          <w:rFonts w:ascii="Times New Roman" w:hAnsi="Times New Roman" w:cs="Times New Roman"/>
          <w:sz w:val="24"/>
          <w:szCs w:val="24"/>
        </w:rPr>
        <w:t xml:space="preserve"> praktykę</w:t>
      </w:r>
      <w:r w:rsidR="00C14F41" w:rsidRPr="00C14F41">
        <w:rPr>
          <w:rFonts w:ascii="Times New Roman" w:hAnsi="Times New Roman" w:cs="Times New Roman"/>
          <w:sz w:val="24"/>
          <w:szCs w:val="24"/>
        </w:rPr>
        <w:t xml:space="preserve"> (uwzględniającą aspekty zawarte w treściach programowych praktyki</w:t>
      </w:r>
      <w:r w:rsidR="00130D36">
        <w:rPr>
          <w:rFonts w:ascii="Times New Roman" w:hAnsi="Times New Roman" w:cs="Times New Roman"/>
          <w:sz w:val="24"/>
          <w:szCs w:val="24"/>
        </w:rPr>
        <w:t xml:space="preserve"> – patrz </w:t>
      </w:r>
      <w:r w:rsidR="00130D36" w:rsidRPr="00130D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§</w:t>
      </w:r>
      <w:r w:rsidR="00CF1B8D">
        <w:rPr>
          <w:rFonts w:ascii="Times New Roman" w:hAnsi="Times New Roman" w:cs="Times New Roman"/>
          <w:sz w:val="24"/>
          <w:szCs w:val="24"/>
        </w:rPr>
        <w:t>4 Programu praktyki zawodowej</w:t>
      </w:r>
      <w:r w:rsidR="004966F6">
        <w:rPr>
          <w:rFonts w:ascii="Times New Roman" w:hAnsi="Times New Roman" w:cs="Times New Roman"/>
          <w:sz w:val="24"/>
          <w:szCs w:val="24"/>
        </w:rPr>
        <w:t>, m.in. historia jednostki, zakres jej działalności, zadania</w:t>
      </w:r>
      <w:r w:rsidR="00C14F41" w:rsidRPr="00C14F41">
        <w:rPr>
          <w:rFonts w:ascii="Times New Roman" w:hAnsi="Times New Roman" w:cs="Times New Roman"/>
          <w:sz w:val="24"/>
          <w:szCs w:val="24"/>
        </w:rPr>
        <w:t>)</w:t>
      </w:r>
      <w:r w:rsidRPr="00C14F41">
        <w:rPr>
          <w:rFonts w:ascii="Times New Roman" w:hAnsi="Times New Roman" w:cs="Times New Roman"/>
          <w:sz w:val="24"/>
          <w:szCs w:val="24"/>
        </w:rPr>
        <w:t>,</w:t>
      </w:r>
      <w:r w:rsidR="00B9629E" w:rsidRPr="00C14F41">
        <w:rPr>
          <w:rFonts w:ascii="Times New Roman" w:hAnsi="Times New Roman" w:cs="Times New Roman"/>
          <w:sz w:val="24"/>
          <w:szCs w:val="24"/>
        </w:rPr>
        <w:t xml:space="preserve"> schemat struktury organizacyjnej </w:t>
      </w:r>
      <w:r w:rsidR="00C14F41" w:rsidRPr="00C14F41">
        <w:rPr>
          <w:rFonts w:ascii="Times New Roman" w:hAnsi="Times New Roman" w:cs="Times New Roman"/>
          <w:sz w:val="24"/>
          <w:szCs w:val="24"/>
        </w:rPr>
        <w:t>jednostki</w:t>
      </w:r>
      <w:r w:rsidR="004966F6">
        <w:rPr>
          <w:rFonts w:ascii="Times New Roman" w:hAnsi="Times New Roman" w:cs="Times New Roman"/>
          <w:sz w:val="24"/>
          <w:szCs w:val="24"/>
        </w:rPr>
        <w:t>, opis najważniejszych zadań wykonywanych przez studenta i pozyskanych przez niego w trakcie praktyki umiejętności</w:t>
      </w:r>
      <w:r w:rsidR="00C14F41" w:rsidRPr="00C14F41">
        <w:rPr>
          <w:rFonts w:ascii="Times New Roman" w:hAnsi="Times New Roman" w:cs="Times New Roman"/>
          <w:sz w:val="24"/>
          <w:szCs w:val="24"/>
        </w:rPr>
        <w:t xml:space="preserve"> oraz opinię własną studenta dotyczącą przebiegu praktyki</w:t>
      </w:r>
    </w:p>
    <w:p w:rsidR="009D43A7" w:rsidRPr="00C14F41" w:rsidRDefault="00C14F41" w:rsidP="00C14F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Kartę Weryfikacji Efektów Kształcenia Praktykanta, w której opiekun praktyki </w:t>
      </w:r>
      <w:r w:rsidR="00C3173C">
        <w:rPr>
          <w:rFonts w:ascii="Times New Roman" w:hAnsi="Times New Roman" w:cs="Times New Roman"/>
          <w:sz w:val="24"/>
          <w:szCs w:val="24"/>
        </w:rPr>
        <w:t xml:space="preserve">z ramienia jednostki przyjmującej studenta na praktykę </w:t>
      </w:r>
      <w:r>
        <w:rPr>
          <w:rFonts w:ascii="Times New Roman" w:hAnsi="Times New Roman" w:cs="Times New Roman"/>
          <w:sz w:val="24"/>
          <w:szCs w:val="24"/>
        </w:rPr>
        <w:t xml:space="preserve">dokonuje oceny zdobytych przez praktykanta umiejętności </w:t>
      </w:r>
      <w:r w:rsidR="00130D36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 xml:space="preserve"> je własnoręcznym po</w:t>
      </w:r>
      <w:r w:rsidR="00C317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pisem.</w:t>
      </w:r>
      <w:r w:rsidR="0058296B" w:rsidRPr="00C14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1C" w:rsidRPr="00D81E26" w:rsidRDefault="00130D36" w:rsidP="00B962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Zaliczenia praktyk dokonuje opiekun praktyk z ramienia Uczelni we wcześniej przez niego wyznaczonych i podanych do wiadomości studentom terminach w trakcie trwania zimowej sesji egzaminacyjnej. </w:t>
      </w:r>
      <w:r w:rsidR="00A00997" w:rsidRPr="00D81E26">
        <w:rPr>
          <w:rFonts w:ascii="Times New Roman" w:hAnsi="Times New Roman" w:cs="Times New Roman"/>
          <w:sz w:val="24"/>
          <w:szCs w:val="24"/>
        </w:rPr>
        <w:t>Nie</w:t>
      </w:r>
      <w:r w:rsidR="0028371C" w:rsidRPr="00D81E26">
        <w:rPr>
          <w:rFonts w:ascii="Times New Roman" w:hAnsi="Times New Roman" w:cs="Times New Roman"/>
          <w:sz w:val="24"/>
          <w:szCs w:val="24"/>
        </w:rPr>
        <w:t>dostarczenie dokumentacji w</w:t>
      </w:r>
      <w:r w:rsidR="00BA3DD2">
        <w:rPr>
          <w:rFonts w:ascii="Times New Roman" w:hAnsi="Times New Roman" w:cs="Times New Roman"/>
          <w:sz w:val="24"/>
          <w:szCs w:val="24"/>
        </w:rPr>
        <w:t>e wskazanym przez opiekuna</w:t>
      </w:r>
      <w:r w:rsidR="0028371C" w:rsidRPr="00D81E26">
        <w:rPr>
          <w:rFonts w:ascii="Times New Roman" w:hAnsi="Times New Roman" w:cs="Times New Roman"/>
          <w:sz w:val="24"/>
          <w:szCs w:val="24"/>
        </w:rPr>
        <w:t xml:space="preserve"> terminie, nieprzestrzeganie zasad odbywania praktyki bądź uzyskanie ocen</w:t>
      </w:r>
      <w:r w:rsidR="00BA3DD2">
        <w:rPr>
          <w:rFonts w:ascii="Times New Roman" w:hAnsi="Times New Roman" w:cs="Times New Roman"/>
          <w:sz w:val="24"/>
          <w:szCs w:val="24"/>
        </w:rPr>
        <w:t>y niedostatecznej oznacza nie zaliczenie</w:t>
      </w:r>
      <w:r w:rsidR="00A00997"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="0028371C" w:rsidRPr="00D81E26">
        <w:rPr>
          <w:rFonts w:ascii="Times New Roman" w:hAnsi="Times New Roman" w:cs="Times New Roman"/>
          <w:sz w:val="24"/>
          <w:szCs w:val="24"/>
        </w:rPr>
        <w:t>praktyki. Student ma prawo do zaliczenia poprawkowego.</w:t>
      </w:r>
    </w:p>
    <w:p w:rsidR="00BA3DD2" w:rsidRPr="00130D36" w:rsidRDefault="00BA3DD2" w:rsidP="00BA3DD2">
      <w:pPr>
        <w:pStyle w:val="Akapitzlist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30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6</w:t>
      </w:r>
    </w:p>
    <w:p w:rsidR="009D43A7" w:rsidRPr="00BA3DD2" w:rsidRDefault="00130D36" w:rsidP="00BA3D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DD2">
        <w:rPr>
          <w:rFonts w:ascii="Times New Roman" w:hAnsi="Times New Roman" w:cs="Times New Roman"/>
          <w:b/>
          <w:sz w:val="24"/>
          <w:szCs w:val="24"/>
        </w:rPr>
        <w:t>ZWOLNIENIE Z ODBYCIA PRAKTYKI</w:t>
      </w:r>
    </w:p>
    <w:p w:rsidR="00FF1177" w:rsidRPr="00D81E26" w:rsidRDefault="00CD02AC" w:rsidP="00BA3C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Student może wystąpić z wnioskiem do</w:t>
      </w:r>
      <w:r w:rsidR="00A00997" w:rsidRPr="00D81E26">
        <w:rPr>
          <w:rFonts w:ascii="Times New Roman" w:hAnsi="Times New Roman" w:cs="Times New Roman"/>
          <w:sz w:val="24"/>
          <w:szCs w:val="24"/>
        </w:rPr>
        <w:t xml:space="preserve"> Dziekana Wydziału Nauk Ekonomicznych i Technicznych</w:t>
      </w:r>
      <w:r w:rsidRPr="00D81E26">
        <w:rPr>
          <w:rFonts w:ascii="Times New Roman" w:hAnsi="Times New Roman" w:cs="Times New Roman"/>
          <w:sz w:val="24"/>
          <w:szCs w:val="24"/>
        </w:rPr>
        <w:t xml:space="preserve"> PSW im. Papieża Jana Pawła II w Białej Podlaskiej o zaliczenie </w:t>
      </w:r>
      <w:r w:rsidR="00BA3DD2">
        <w:rPr>
          <w:rFonts w:ascii="Times New Roman" w:hAnsi="Times New Roman" w:cs="Times New Roman"/>
          <w:sz w:val="24"/>
          <w:szCs w:val="24"/>
        </w:rPr>
        <w:t xml:space="preserve">na poczet praktyk wykonywanej pracy zawodowej, </w:t>
      </w:r>
      <w:r w:rsidRPr="00D81E26">
        <w:rPr>
          <w:rFonts w:ascii="Times New Roman" w:hAnsi="Times New Roman" w:cs="Times New Roman"/>
          <w:sz w:val="24"/>
          <w:szCs w:val="24"/>
        </w:rPr>
        <w:t>odbytego stażu zawodowego, świadczonej pracy na innych podstawach prawnych (np</w:t>
      </w:r>
      <w:r w:rsidR="00BA3DD2">
        <w:rPr>
          <w:rFonts w:ascii="Times New Roman" w:hAnsi="Times New Roman" w:cs="Times New Roman"/>
          <w:sz w:val="24"/>
          <w:szCs w:val="24"/>
        </w:rPr>
        <w:t>. wolontariat), o ile ich ewentualne zakończenie nastąpiło nie później niż 2 lata przed planowaną datą rozpoczęcia praktyk</w:t>
      </w:r>
      <w:r w:rsidRPr="00D81E26">
        <w:rPr>
          <w:rFonts w:ascii="Times New Roman" w:hAnsi="Times New Roman" w:cs="Times New Roman"/>
          <w:sz w:val="24"/>
          <w:szCs w:val="24"/>
        </w:rPr>
        <w:t>.</w:t>
      </w:r>
      <w:r w:rsidRPr="00BA3C71">
        <w:rPr>
          <w:rFonts w:ascii="Times New Roman" w:hAnsi="Times New Roman" w:cs="Times New Roman"/>
          <w:sz w:val="24"/>
          <w:szCs w:val="24"/>
        </w:rPr>
        <w:t xml:space="preserve"> </w:t>
      </w:r>
      <w:r w:rsidR="00BA3C71" w:rsidRPr="00BA3C71">
        <w:rPr>
          <w:rFonts w:ascii="Times New Roman" w:hAnsi="Times New Roman" w:cs="Times New Roman"/>
          <w:sz w:val="24"/>
          <w:szCs w:val="24"/>
        </w:rPr>
        <w:t>Podstawą zwolnienia z obowiązku odbycia praktyki jest zgodność zakresu wykonywanych obowiązków z profilem kształcenia na</w:t>
      </w:r>
      <w:r w:rsidR="00BA3C71">
        <w:rPr>
          <w:rFonts w:ascii="Times New Roman" w:hAnsi="Times New Roman" w:cs="Times New Roman"/>
          <w:sz w:val="24"/>
          <w:szCs w:val="24"/>
        </w:rPr>
        <w:t xml:space="preserve"> kierunku Bezpieczeństwo Narodowe</w:t>
      </w:r>
      <w:r w:rsidR="00BA3C71" w:rsidRPr="00BA3C71">
        <w:rPr>
          <w:rFonts w:ascii="Times New Roman" w:hAnsi="Times New Roman" w:cs="Times New Roman"/>
          <w:sz w:val="24"/>
          <w:szCs w:val="24"/>
        </w:rPr>
        <w:t xml:space="preserve"> oraz założeniami programowymi praktyki zawodowej.  </w:t>
      </w:r>
      <w:r w:rsidRPr="00D81E26">
        <w:rPr>
          <w:rFonts w:ascii="Times New Roman" w:hAnsi="Times New Roman" w:cs="Times New Roman"/>
          <w:sz w:val="24"/>
          <w:szCs w:val="24"/>
        </w:rPr>
        <w:t>Do wniosku powinny zostać dołączone dokumenty uzasadniające prośbę studenta, a w szczególności z</w:t>
      </w:r>
      <w:r w:rsidR="00113170" w:rsidRPr="00D81E26">
        <w:rPr>
          <w:rFonts w:ascii="Times New Roman" w:hAnsi="Times New Roman" w:cs="Times New Roman"/>
          <w:sz w:val="24"/>
          <w:szCs w:val="24"/>
        </w:rPr>
        <w:t>aświadczenie o zatrudnieniu wraz</w:t>
      </w:r>
      <w:r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="00113170" w:rsidRPr="00D81E26">
        <w:rPr>
          <w:rFonts w:ascii="Times New Roman" w:hAnsi="Times New Roman" w:cs="Times New Roman"/>
          <w:sz w:val="24"/>
          <w:szCs w:val="24"/>
        </w:rPr>
        <w:t xml:space="preserve">z </w:t>
      </w:r>
      <w:r w:rsidRPr="00D81E26">
        <w:rPr>
          <w:rFonts w:ascii="Times New Roman" w:hAnsi="Times New Roman" w:cs="Times New Roman"/>
          <w:sz w:val="24"/>
          <w:szCs w:val="24"/>
        </w:rPr>
        <w:t>potwierdzony</w:t>
      </w:r>
      <w:r w:rsidR="00113170" w:rsidRPr="00D81E26">
        <w:rPr>
          <w:rFonts w:ascii="Times New Roman" w:hAnsi="Times New Roman" w:cs="Times New Roman"/>
          <w:sz w:val="24"/>
          <w:szCs w:val="24"/>
        </w:rPr>
        <w:t>m</w:t>
      </w:r>
      <w:r w:rsidRPr="00D81E26">
        <w:rPr>
          <w:rFonts w:ascii="Times New Roman" w:hAnsi="Times New Roman" w:cs="Times New Roman"/>
          <w:sz w:val="24"/>
          <w:szCs w:val="24"/>
        </w:rPr>
        <w:t xml:space="preserve"> przez pracodawcę zakres</w:t>
      </w:r>
      <w:r w:rsidR="00113170" w:rsidRPr="00D81E26">
        <w:rPr>
          <w:rFonts w:ascii="Times New Roman" w:hAnsi="Times New Roman" w:cs="Times New Roman"/>
          <w:sz w:val="24"/>
          <w:szCs w:val="24"/>
        </w:rPr>
        <w:t>em</w:t>
      </w:r>
      <w:r w:rsidRPr="00D81E26">
        <w:rPr>
          <w:rFonts w:ascii="Times New Roman" w:hAnsi="Times New Roman" w:cs="Times New Roman"/>
          <w:sz w:val="24"/>
          <w:szCs w:val="24"/>
        </w:rPr>
        <w:t xml:space="preserve"> obowiązków</w:t>
      </w:r>
      <w:r w:rsidR="00113170" w:rsidRPr="00D81E26">
        <w:rPr>
          <w:rFonts w:ascii="Times New Roman" w:hAnsi="Times New Roman" w:cs="Times New Roman"/>
          <w:sz w:val="24"/>
          <w:szCs w:val="24"/>
        </w:rPr>
        <w:t xml:space="preserve"> oraz schemat struktury organizacyjnej jednostki</w:t>
      </w:r>
      <w:r w:rsidRPr="00D81E26">
        <w:rPr>
          <w:rFonts w:ascii="Times New Roman" w:hAnsi="Times New Roman" w:cs="Times New Roman"/>
          <w:sz w:val="24"/>
          <w:szCs w:val="24"/>
        </w:rPr>
        <w:t>.</w:t>
      </w:r>
      <w:r w:rsidR="00113170" w:rsidRPr="00D81E26">
        <w:rPr>
          <w:rFonts w:ascii="Times New Roman" w:hAnsi="Times New Roman" w:cs="Times New Roman"/>
          <w:sz w:val="24"/>
          <w:szCs w:val="24"/>
        </w:rPr>
        <w:t xml:space="preserve"> </w:t>
      </w:r>
      <w:r w:rsidR="00BA3C71">
        <w:rPr>
          <w:rFonts w:ascii="Times New Roman" w:hAnsi="Times New Roman" w:cs="Times New Roman"/>
          <w:sz w:val="24"/>
          <w:szCs w:val="24"/>
        </w:rPr>
        <w:t>P</w:t>
      </w:r>
      <w:r w:rsidR="00113170" w:rsidRPr="00D81E26">
        <w:rPr>
          <w:rFonts w:ascii="Times New Roman" w:hAnsi="Times New Roman" w:cs="Times New Roman"/>
          <w:sz w:val="24"/>
          <w:szCs w:val="24"/>
        </w:rPr>
        <w:t>o uzyska</w:t>
      </w:r>
      <w:r w:rsidR="00A00997" w:rsidRPr="00D81E26">
        <w:rPr>
          <w:rFonts w:ascii="Times New Roman" w:hAnsi="Times New Roman" w:cs="Times New Roman"/>
          <w:sz w:val="24"/>
          <w:szCs w:val="24"/>
        </w:rPr>
        <w:t>niu przez studenta zgody Dziekana</w:t>
      </w:r>
      <w:r w:rsidR="00113170" w:rsidRPr="00D81E26">
        <w:rPr>
          <w:rFonts w:ascii="Times New Roman" w:hAnsi="Times New Roman" w:cs="Times New Roman"/>
          <w:sz w:val="24"/>
          <w:szCs w:val="24"/>
        </w:rPr>
        <w:t xml:space="preserve"> oraz </w:t>
      </w:r>
      <w:r w:rsidR="00BA3C71">
        <w:rPr>
          <w:rFonts w:ascii="Times New Roman" w:hAnsi="Times New Roman" w:cs="Times New Roman"/>
          <w:sz w:val="24"/>
          <w:szCs w:val="24"/>
        </w:rPr>
        <w:t xml:space="preserve">jej dostarczeniu do </w:t>
      </w:r>
      <w:r w:rsidR="00BA3C71" w:rsidRPr="00D81E26">
        <w:rPr>
          <w:rFonts w:ascii="Times New Roman" w:hAnsi="Times New Roman" w:cs="Times New Roman"/>
          <w:sz w:val="24"/>
          <w:szCs w:val="24"/>
        </w:rPr>
        <w:t>opiek</w:t>
      </w:r>
      <w:r w:rsidR="00BA3C71">
        <w:rPr>
          <w:rFonts w:ascii="Times New Roman" w:hAnsi="Times New Roman" w:cs="Times New Roman"/>
          <w:sz w:val="24"/>
          <w:szCs w:val="24"/>
        </w:rPr>
        <w:t>una praktyk z ramienia Uczelni wraz z wymaganymi dokumentami, opiekun praktyk dokonuje na tej podstawie zaliczenia praktyki</w:t>
      </w:r>
      <w:r w:rsidR="00113170" w:rsidRPr="00D81E26">
        <w:rPr>
          <w:rFonts w:ascii="Times New Roman" w:hAnsi="Times New Roman" w:cs="Times New Roman"/>
          <w:sz w:val="24"/>
          <w:szCs w:val="24"/>
        </w:rPr>
        <w:t>.</w:t>
      </w:r>
    </w:p>
    <w:p w:rsidR="00FF1177" w:rsidRPr="00D81E26" w:rsidRDefault="00FF1177" w:rsidP="00113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177" w:rsidRPr="00D81E26" w:rsidRDefault="00FF1177" w:rsidP="00113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177" w:rsidRPr="00D81E26" w:rsidRDefault="00FF1177" w:rsidP="00FF117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Opiekun praktyk</w:t>
      </w:r>
    </w:p>
    <w:p w:rsidR="00FF1177" w:rsidRPr="00D81E26" w:rsidRDefault="00FF1177" w:rsidP="00FF117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1E26">
        <w:rPr>
          <w:rFonts w:ascii="Times New Roman" w:hAnsi="Times New Roman" w:cs="Times New Roman"/>
          <w:sz w:val="24"/>
          <w:szCs w:val="24"/>
        </w:rPr>
        <w:t>mgr Aneta Chrząszcz</w:t>
      </w:r>
    </w:p>
    <w:p w:rsidR="00113170" w:rsidRPr="001E4C62" w:rsidRDefault="00113170" w:rsidP="009D43A7">
      <w:pPr>
        <w:jc w:val="both"/>
        <w:rPr>
          <w:rFonts w:ascii="Times New Roman" w:hAnsi="Times New Roman" w:cs="Times New Roman"/>
        </w:rPr>
      </w:pPr>
    </w:p>
    <w:sectPr w:rsidR="00113170" w:rsidRPr="001E4C62" w:rsidSect="002E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3C" w:rsidRDefault="00F1483C" w:rsidP="0028371C">
      <w:pPr>
        <w:spacing w:after="0" w:line="240" w:lineRule="auto"/>
      </w:pPr>
      <w:r>
        <w:separator/>
      </w:r>
    </w:p>
  </w:endnote>
  <w:endnote w:type="continuationSeparator" w:id="1">
    <w:p w:rsidR="00F1483C" w:rsidRDefault="00F1483C" w:rsidP="002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3C" w:rsidRDefault="00F1483C" w:rsidP="0028371C">
      <w:pPr>
        <w:spacing w:after="0" w:line="240" w:lineRule="auto"/>
      </w:pPr>
      <w:r>
        <w:separator/>
      </w:r>
    </w:p>
  </w:footnote>
  <w:footnote w:type="continuationSeparator" w:id="1">
    <w:p w:rsidR="00F1483C" w:rsidRDefault="00F1483C" w:rsidP="0028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E15"/>
    <w:multiLevelType w:val="hybridMultilevel"/>
    <w:tmpl w:val="76D40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42D3A"/>
    <w:multiLevelType w:val="multilevel"/>
    <w:tmpl w:val="6ED6635C"/>
    <w:styleLink w:val="Styl1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67AD"/>
    <w:multiLevelType w:val="hybridMultilevel"/>
    <w:tmpl w:val="2C260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036C24"/>
    <w:multiLevelType w:val="hybridMultilevel"/>
    <w:tmpl w:val="9E28C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81B52"/>
    <w:multiLevelType w:val="multilevel"/>
    <w:tmpl w:val="6ED6635C"/>
    <w:numStyleLink w:val="Styl1"/>
  </w:abstractNum>
  <w:abstractNum w:abstractNumId="5">
    <w:nsid w:val="4A474839"/>
    <w:multiLevelType w:val="hybridMultilevel"/>
    <w:tmpl w:val="0A4EA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C633AE"/>
    <w:multiLevelType w:val="hybridMultilevel"/>
    <w:tmpl w:val="F9B4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164DE"/>
    <w:multiLevelType w:val="hybridMultilevel"/>
    <w:tmpl w:val="DE2858FC"/>
    <w:lvl w:ilvl="0" w:tplc="26A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4C5C"/>
    <w:multiLevelType w:val="hybridMultilevel"/>
    <w:tmpl w:val="F66E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0754B"/>
    <w:multiLevelType w:val="hybridMultilevel"/>
    <w:tmpl w:val="E17042C0"/>
    <w:lvl w:ilvl="0" w:tplc="8E889870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21E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31C4B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B41C61"/>
    <w:multiLevelType w:val="hybridMultilevel"/>
    <w:tmpl w:val="F776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A4EA7"/>
    <w:multiLevelType w:val="hybridMultilevel"/>
    <w:tmpl w:val="21669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9B15E03"/>
    <w:multiLevelType w:val="hybridMultilevel"/>
    <w:tmpl w:val="E012A6B4"/>
    <w:lvl w:ilvl="0" w:tplc="D64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B1ED4"/>
    <w:multiLevelType w:val="hybridMultilevel"/>
    <w:tmpl w:val="C66ED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A6"/>
    <w:rsid w:val="00037289"/>
    <w:rsid w:val="000A628D"/>
    <w:rsid w:val="000C7758"/>
    <w:rsid w:val="00113170"/>
    <w:rsid w:val="00130D36"/>
    <w:rsid w:val="0015303D"/>
    <w:rsid w:val="001E4C62"/>
    <w:rsid w:val="00243231"/>
    <w:rsid w:val="00255450"/>
    <w:rsid w:val="0028371C"/>
    <w:rsid w:val="002A35EF"/>
    <w:rsid w:val="002D25DF"/>
    <w:rsid w:val="002E2E87"/>
    <w:rsid w:val="002E4B53"/>
    <w:rsid w:val="002E55A9"/>
    <w:rsid w:val="00392432"/>
    <w:rsid w:val="003A4D21"/>
    <w:rsid w:val="003D606D"/>
    <w:rsid w:val="003D6C12"/>
    <w:rsid w:val="004221AF"/>
    <w:rsid w:val="004431DC"/>
    <w:rsid w:val="00492FD0"/>
    <w:rsid w:val="004966F6"/>
    <w:rsid w:val="004A4019"/>
    <w:rsid w:val="004D4F07"/>
    <w:rsid w:val="0051055F"/>
    <w:rsid w:val="00514AE3"/>
    <w:rsid w:val="00571D94"/>
    <w:rsid w:val="0058296B"/>
    <w:rsid w:val="005B45C1"/>
    <w:rsid w:val="005C663B"/>
    <w:rsid w:val="006459FA"/>
    <w:rsid w:val="00711737"/>
    <w:rsid w:val="00734BA1"/>
    <w:rsid w:val="00777358"/>
    <w:rsid w:val="007957A6"/>
    <w:rsid w:val="007B0A30"/>
    <w:rsid w:val="007B4CE1"/>
    <w:rsid w:val="007D5933"/>
    <w:rsid w:val="008C2E42"/>
    <w:rsid w:val="008E3F5B"/>
    <w:rsid w:val="00911D67"/>
    <w:rsid w:val="00930601"/>
    <w:rsid w:val="009A2F91"/>
    <w:rsid w:val="009C4FBB"/>
    <w:rsid w:val="009D43A7"/>
    <w:rsid w:val="00A00997"/>
    <w:rsid w:val="00A607E9"/>
    <w:rsid w:val="00B318A7"/>
    <w:rsid w:val="00B8576C"/>
    <w:rsid w:val="00B9629E"/>
    <w:rsid w:val="00BA3C71"/>
    <w:rsid w:val="00BA3DD2"/>
    <w:rsid w:val="00BF6B17"/>
    <w:rsid w:val="00C14F41"/>
    <w:rsid w:val="00C3173C"/>
    <w:rsid w:val="00C65708"/>
    <w:rsid w:val="00C91B3A"/>
    <w:rsid w:val="00CD02AC"/>
    <w:rsid w:val="00CD7712"/>
    <w:rsid w:val="00CF1B8D"/>
    <w:rsid w:val="00D81E26"/>
    <w:rsid w:val="00DC028C"/>
    <w:rsid w:val="00DC5001"/>
    <w:rsid w:val="00DF6E81"/>
    <w:rsid w:val="00DF75A8"/>
    <w:rsid w:val="00E06E33"/>
    <w:rsid w:val="00E3122A"/>
    <w:rsid w:val="00EA03FF"/>
    <w:rsid w:val="00ED7EF0"/>
    <w:rsid w:val="00EE67A6"/>
    <w:rsid w:val="00F1284D"/>
    <w:rsid w:val="00F1349A"/>
    <w:rsid w:val="00F1483C"/>
    <w:rsid w:val="00F4367D"/>
    <w:rsid w:val="00F45EDF"/>
    <w:rsid w:val="00FE0C08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5A9"/>
  </w:style>
  <w:style w:type="paragraph" w:styleId="Nagwek1">
    <w:name w:val="heading 1"/>
    <w:basedOn w:val="Normalny"/>
    <w:link w:val="Nagwek1Znak"/>
    <w:uiPriority w:val="9"/>
    <w:qFormat/>
    <w:rsid w:val="0013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D4F07"/>
    <w:pPr>
      <w:ind w:left="720"/>
      <w:contextualSpacing/>
    </w:pPr>
  </w:style>
  <w:style w:type="numbering" w:customStyle="1" w:styleId="Styl1">
    <w:name w:val="Styl1"/>
    <w:uiPriority w:val="99"/>
    <w:rsid w:val="00B9629E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1C"/>
    <w:rPr>
      <w:vertAlign w:val="superscript"/>
    </w:rPr>
  </w:style>
  <w:style w:type="paragraph" w:styleId="Tekstpodstawowy">
    <w:name w:val="Body Text"/>
    <w:basedOn w:val="Normalny"/>
    <w:link w:val="TekstpodstawowyZnak"/>
    <w:rsid w:val="00DF7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5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D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bernardyna_darecka</dc:creator>
  <cp:lastModifiedBy>admin</cp:lastModifiedBy>
  <cp:revision>4</cp:revision>
  <dcterms:created xsi:type="dcterms:W3CDTF">2017-02-13T19:48:00Z</dcterms:created>
  <dcterms:modified xsi:type="dcterms:W3CDTF">2017-02-16T13:48:00Z</dcterms:modified>
</cp:coreProperties>
</file>