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AE" w:rsidRDefault="00D857AE" w:rsidP="00D857A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INSTRUKCJA PŁATNOŚCI ONLINE</w:t>
      </w:r>
    </w:p>
    <w:p w:rsidR="00D857AE" w:rsidRDefault="00D857AE" w:rsidP="00D857A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IKlinet –przystapienie online do polisy grupowej Edu Plus</w:t>
      </w:r>
    </w:p>
    <w:p w:rsidR="00D857AE" w:rsidRDefault="00D857AE" w:rsidP="00D857A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</w:p>
    <w:p w:rsidR="00D857AE" w:rsidRDefault="00D857AE" w:rsidP="00D857AE">
      <w:pPr>
        <w:ind w:left="-284" w:right="-2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1. Każda osoba,  która jest zdecydowana na wykupienie ubezpieczenia następstw nieszczęśliwych wypadków powinien:</w:t>
      </w:r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noProof/>
          <w:sz w:val="22"/>
          <w:lang w:eastAsia="pl-PL"/>
        </w:rPr>
      </w:pPr>
      <w:r>
        <w:rPr>
          <w:rFonts w:asciiTheme="minorHAnsi" w:hAnsiTheme="minorHAnsi" w:cstheme="minorHAnsi"/>
          <w:noProof/>
          <w:sz w:val="22"/>
          <w:lang w:eastAsia="pl-PL"/>
        </w:rPr>
        <w:t xml:space="preserve">Wejść na stornę : </w:t>
      </w:r>
      <w:hyperlink r:id="rId5" w:history="1">
        <w:r>
          <w:rPr>
            <w:rStyle w:val="Hipercze"/>
            <w:rFonts w:asciiTheme="minorHAnsi" w:hAnsiTheme="minorHAnsi" w:cstheme="minorHAnsi"/>
            <w:noProof/>
            <w:sz w:val="22"/>
            <w:lang w:eastAsia="pl-PL"/>
          </w:rPr>
          <w:t>https://klient.interrisk.pl/EduPlusOnline</w:t>
        </w:r>
      </w:hyperlink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noProof/>
          <w:sz w:val="22"/>
          <w:lang w:eastAsia="pl-PL"/>
        </w:rPr>
      </w:pPr>
      <w:r>
        <w:rPr>
          <w:rFonts w:asciiTheme="minorHAnsi" w:hAnsiTheme="minorHAnsi" w:cstheme="minorHAnsi"/>
          <w:noProof/>
          <w:sz w:val="22"/>
          <w:lang w:eastAsia="pl-PL"/>
        </w:rPr>
        <w:t xml:space="preserve">W okienku które się pojawi wpisać numer: </w:t>
      </w:r>
      <w:r>
        <w:rPr>
          <w:rFonts w:asciiTheme="minorHAnsi" w:hAnsiTheme="minorHAnsi" w:cstheme="minorHAnsi"/>
          <w:b/>
          <w:noProof/>
          <w:sz w:val="22"/>
          <w:u w:val="single"/>
          <w:lang w:eastAsia="pl-PL"/>
        </w:rPr>
        <w:t xml:space="preserve"> 7wcga</w:t>
      </w:r>
      <w:r>
        <w:rPr>
          <w:rFonts w:asciiTheme="minorHAnsi" w:hAnsiTheme="minorHAnsi" w:cstheme="minorHAnsi"/>
          <w:noProof/>
          <w:sz w:val="22"/>
          <w:lang w:eastAsia="pl-PL"/>
        </w:rPr>
        <w:t xml:space="preserve"> </w:t>
      </w:r>
    </w:p>
    <w:p w:rsidR="00D857AE" w:rsidRDefault="00D857AE" w:rsidP="00D857AE">
      <w:pPr>
        <w:pStyle w:val="Akapitzlist"/>
        <w:spacing w:line="256" w:lineRule="auto"/>
        <w:rPr>
          <w:rFonts w:asciiTheme="minorHAnsi" w:hAnsiTheme="minorHAnsi" w:cstheme="minorHAnsi"/>
          <w:noProof/>
          <w:sz w:val="22"/>
          <w:lang w:eastAsia="pl-PL"/>
        </w:rPr>
      </w:pPr>
      <w:r>
        <w:rPr>
          <w:rFonts w:asciiTheme="minorHAnsi" w:hAnsiTheme="minorHAnsi" w:cstheme="minorHAnsi"/>
          <w:noProof/>
          <w:sz w:val="22"/>
          <w:lang w:eastAsia="pl-PL"/>
        </w:rPr>
        <w:t xml:space="preserve"> ID Klienta polisy EDU-A/P 074143 składka 35 zł</w:t>
      </w:r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ind w:left="-567" w:right="-1134" w:firstLine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 wybraniu opcji „sprawdź ofertę” zostanie wyświetlony ekran z dostępną ofertą ubezpieczenia NNW </w:t>
      </w:r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ind w:left="-284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By kontynuować należy zaznaczyć, że zapoznałem się z OWU</w:t>
      </w:r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ind w:left="-284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 wybraniu wariantu ubezpieczenia należy użyć przycisku „</w:t>
      </w:r>
      <w:proofErr w:type="gramStart"/>
      <w:r>
        <w:rPr>
          <w:rFonts w:asciiTheme="minorHAnsi" w:hAnsiTheme="minorHAnsi" w:cstheme="minorHAnsi"/>
          <w:sz w:val="22"/>
        </w:rPr>
        <w:t>Kup</w:t>
      </w:r>
      <w:proofErr w:type="gramEnd"/>
      <w:r>
        <w:rPr>
          <w:rFonts w:asciiTheme="minorHAnsi" w:hAnsiTheme="minorHAnsi" w:cstheme="minorHAnsi"/>
          <w:sz w:val="22"/>
        </w:rPr>
        <w:t xml:space="preserve"> ubezpieczenie”</w:t>
      </w:r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ind w:left="-284" w:right="-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 wybraniu opcji „</w:t>
      </w:r>
      <w:proofErr w:type="gramStart"/>
      <w:r>
        <w:rPr>
          <w:rFonts w:asciiTheme="minorHAnsi" w:hAnsiTheme="minorHAnsi" w:cstheme="minorHAnsi"/>
          <w:sz w:val="22"/>
        </w:rPr>
        <w:t>Kup</w:t>
      </w:r>
      <w:proofErr w:type="gramEnd"/>
      <w:r>
        <w:rPr>
          <w:rFonts w:asciiTheme="minorHAnsi" w:hAnsiTheme="minorHAnsi" w:cstheme="minorHAnsi"/>
          <w:sz w:val="22"/>
        </w:rPr>
        <w:t xml:space="preserve"> ubezpieczenie” należy wypełnić pola zawierające dane osoby Ubezpieczonej ( imię i nazwisko, pesel i adres e-mail)</w:t>
      </w:r>
    </w:p>
    <w:p w:rsidR="00D857AE" w:rsidRDefault="00D857AE" w:rsidP="00D857AE">
      <w:pPr>
        <w:pStyle w:val="Akapitzlist"/>
        <w:ind w:left="-284" w:right="-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-Następnie </w:t>
      </w:r>
      <w:proofErr w:type="gramStart"/>
      <w:r>
        <w:rPr>
          <w:rFonts w:asciiTheme="minorHAnsi" w:hAnsiTheme="minorHAnsi" w:cstheme="minorHAnsi"/>
          <w:sz w:val="22"/>
        </w:rPr>
        <w:t>należy  poniżej</w:t>
      </w:r>
      <w:proofErr w:type="gramEnd"/>
      <w:r>
        <w:rPr>
          <w:rFonts w:asciiTheme="minorHAnsi" w:hAnsiTheme="minorHAnsi" w:cstheme="minorHAnsi"/>
          <w:sz w:val="22"/>
        </w:rPr>
        <w:t xml:space="preserve"> wpisać dane osoby Ubezpieczonej tzn. studenta, pesel, imię i nazwisko </w:t>
      </w:r>
      <w:proofErr w:type="spellStart"/>
      <w:r>
        <w:rPr>
          <w:rFonts w:asciiTheme="minorHAnsi" w:hAnsiTheme="minorHAnsi" w:cstheme="minorHAnsi"/>
          <w:sz w:val="22"/>
        </w:rPr>
        <w:t>tj</w:t>
      </w:r>
      <w:proofErr w:type="spellEnd"/>
      <w:r>
        <w:rPr>
          <w:rFonts w:asciiTheme="minorHAnsi" w:hAnsiTheme="minorHAnsi" w:cstheme="minorHAnsi"/>
          <w:sz w:val="22"/>
        </w:rPr>
        <w:t xml:space="preserve"> kod pocztowy, miasto ulicę numer budynku </w:t>
      </w:r>
    </w:p>
    <w:p w:rsidR="00D857AE" w:rsidRDefault="00D857AE" w:rsidP="00D857AE">
      <w:pPr>
        <w:pStyle w:val="Akapitzlist"/>
        <w:ind w:left="-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-Kolejnym krokiem będzie użycie przycisku dodaj osobę</w:t>
      </w:r>
    </w:p>
    <w:p w:rsidR="00D857AE" w:rsidRDefault="00D857AE" w:rsidP="00D857AE">
      <w:pPr>
        <w:pStyle w:val="Akapitzlist"/>
        <w:ind w:left="-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-Następnie używamy przycisku przejdź do podsumowania</w:t>
      </w:r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ind w:left="-284" w:right="-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 wybraniu przycisku „Przejdź do podsumowania” zostaną wyświetlone dane odnośnie ubezpieczenia takie jak okres ubezpieczenia, łączna składka opis wybranego wariantu</w:t>
      </w:r>
    </w:p>
    <w:p w:rsidR="00D857AE" w:rsidRDefault="00D857AE" w:rsidP="00D857AE">
      <w:pPr>
        <w:pStyle w:val="Akapitzlist"/>
        <w:numPr>
          <w:ilvl w:val="0"/>
          <w:numId w:val="1"/>
        </w:numPr>
        <w:spacing w:line="256" w:lineRule="auto"/>
        <w:ind w:left="-284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Poniżej ekranu należy wybrać przycisk „Przejdź do płatności”</w:t>
      </w:r>
    </w:p>
    <w:p w:rsidR="00D857AE" w:rsidRDefault="00D857AE" w:rsidP="00D857AE">
      <w:pPr>
        <w:pStyle w:val="Akapitzlist"/>
        <w:numPr>
          <w:ilvl w:val="0"/>
          <w:numId w:val="1"/>
        </w:numPr>
        <w:ind w:left="-284" w:right="-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Klient po wybraniu przycisku „Przejdź do płatności” może zakupić ubezpieczenie przechodząc do systemu płatności, bądź zrezygnować używając akcji „Wstecz”</w:t>
      </w:r>
    </w:p>
    <w:p w:rsidR="00D857AE" w:rsidRDefault="00D857AE" w:rsidP="00D857AE">
      <w:pPr>
        <w:pStyle w:val="Akapitzlist"/>
        <w:numPr>
          <w:ilvl w:val="0"/>
          <w:numId w:val="1"/>
        </w:numPr>
        <w:ind w:left="-284" w:right="-2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Płatność odbywa się za pomocą systemu transakcyjnego PayU wybierz bank</w:t>
      </w:r>
    </w:p>
    <w:p w:rsidR="00D857AE" w:rsidRDefault="00D857AE" w:rsidP="00D857AE">
      <w:pPr>
        <w:pStyle w:val="Akapitzlist"/>
        <w:numPr>
          <w:ilvl w:val="0"/>
          <w:numId w:val="1"/>
        </w:numPr>
        <w:ind w:left="-284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 prawidłowym dokonaniu płatności zostanie wyświetlony komunikat</w:t>
      </w:r>
    </w:p>
    <w:p w:rsidR="00D857AE" w:rsidRDefault="00D857AE" w:rsidP="00D857AE">
      <w:pPr>
        <w:pStyle w:val="Akapitzlist"/>
        <w:ind w:left="-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„Dziękujemy za dokonanie płatności. </w:t>
      </w:r>
      <w:proofErr w:type="spellStart"/>
      <w:r>
        <w:rPr>
          <w:rFonts w:asciiTheme="minorHAnsi" w:hAnsiTheme="minorHAnsi" w:cstheme="minorHAnsi"/>
          <w:sz w:val="22"/>
        </w:rPr>
        <w:t>Certyfiakt</w:t>
      </w:r>
      <w:proofErr w:type="spellEnd"/>
      <w:r>
        <w:rPr>
          <w:rFonts w:asciiTheme="minorHAnsi" w:hAnsiTheme="minorHAnsi" w:cstheme="minorHAnsi"/>
          <w:sz w:val="22"/>
        </w:rPr>
        <w:t xml:space="preserve"> wraz z Ogólnymi Warunkami Ubezpieczenia zostały przesłane na wskazany adres e-mail</w:t>
      </w:r>
    </w:p>
    <w:p w:rsidR="00D857AE" w:rsidRDefault="00D857AE" w:rsidP="00D857AE">
      <w:pPr>
        <w:pStyle w:val="Akapitzlist"/>
        <w:ind w:left="-284"/>
        <w:rPr>
          <w:rFonts w:asciiTheme="minorHAnsi" w:hAnsiTheme="minorHAnsi" w:cstheme="minorHAnsi"/>
          <w:sz w:val="22"/>
        </w:rPr>
      </w:pPr>
    </w:p>
    <w:p w:rsidR="00D857AE" w:rsidRDefault="00D857AE" w:rsidP="00D857AE">
      <w:pPr>
        <w:pStyle w:val="Akapitzlist"/>
        <w:ind w:left="-284" w:right="-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przypadku problemu z dokonaniem płatności prosimy o kontakt pod numerem </w:t>
      </w:r>
      <w:proofErr w:type="spellStart"/>
      <w:r>
        <w:rPr>
          <w:rFonts w:asciiTheme="minorHAnsi" w:hAnsiTheme="minorHAnsi" w:cstheme="minorHAnsi"/>
          <w:sz w:val="22"/>
        </w:rPr>
        <w:t>tel</w:t>
      </w:r>
      <w:proofErr w:type="spellEnd"/>
      <w:r>
        <w:rPr>
          <w:rFonts w:asciiTheme="minorHAnsi" w:hAnsiTheme="minorHAnsi" w:cstheme="minorHAnsi"/>
          <w:sz w:val="22"/>
        </w:rPr>
        <w:t xml:space="preserve"> (081) 533-06-01, 534-86-77 wew. 302 w godzinach od 8 – 16 lub infolinia 22 212 20 12</w:t>
      </w:r>
    </w:p>
    <w:p w:rsidR="00D857AE" w:rsidRDefault="00D857AE" w:rsidP="00D857AE">
      <w:pPr>
        <w:rPr>
          <w:rFonts w:asciiTheme="minorHAnsi" w:hAnsiTheme="minorHAnsi" w:cstheme="minorHAnsi"/>
          <w:sz w:val="22"/>
          <w:szCs w:val="22"/>
        </w:rPr>
      </w:pPr>
    </w:p>
    <w:p w:rsidR="0083104C" w:rsidRDefault="0083104C"/>
    <w:sectPr w:rsidR="0083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B35"/>
    <w:multiLevelType w:val="hybridMultilevel"/>
    <w:tmpl w:val="C20E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E8"/>
    <w:rsid w:val="0083104C"/>
    <w:rsid w:val="00D857AE"/>
    <w:rsid w:val="00E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6920-C1B4-448A-844F-BE11920C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7AE"/>
    <w:pPr>
      <w:spacing w:after="0" w:line="240" w:lineRule="auto"/>
    </w:pPr>
    <w:rPr>
      <w:rFonts w:ascii="Arial" w:eastAsia="Times New Roman" w:hAnsi="Arial" w:cs="Arial"/>
      <w:kern w:val="96"/>
      <w:position w:val="6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857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7AE"/>
    <w:pPr>
      <w:ind w:left="720"/>
      <w:contextualSpacing/>
      <w:jc w:val="both"/>
    </w:pPr>
    <w:rPr>
      <w:rFonts w:ascii="Times New Roman" w:eastAsia="Calibri" w:hAnsi="Times New Roman" w:cs="Times New Roman"/>
      <w:kern w:val="0"/>
      <w:positio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ient.interrisk.pl/EduPlus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2</cp:revision>
  <dcterms:created xsi:type="dcterms:W3CDTF">2019-10-08T12:10:00Z</dcterms:created>
  <dcterms:modified xsi:type="dcterms:W3CDTF">2019-10-08T12:10:00Z</dcterms:modified>
</cp:coreProperties>
</file>