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D4657" w:rsidRPr="00DF6F39" w:rsidTr="00915A12">
        <w:tc>
          <w:tcPr>
            <w:tcW w:w="9288" w:type="dxa"/>
            <w:shd w:val="clear" w:color="auto" w:fill="auto"/>
          </w:tcPr>
          <w:p w:rsidR="0037258A" w:rsidRPr="0041481D" w:rsidRDefault="0037258A" w:rsidP="0037258A">
            <w:pPr>
              <w:pStyle w:val="Nagwek4"/>
              <w:jc w:val="right"/>
              <w:outlineLvl w:val="3"/>
              <w:rPr>
                <w:b w:val="0"/>
                <w:bCs w:val="0"/>
                <w:i/>
              </w:rPr>
            </w:pPr>
            <w:r w:rsidRPr="00643B82">
              <w:rPr>
                <w:b w:val="0"/>
                <w:bCs w:val="0"/>
                <w:i/>
              </w:rPr>
              <w:t xml:space="preserve">   </w:t>
            </w:r>
            <w:r w:rsidRPr="00643B82">
              <w:rPr>
                <w:b w:val="0"/>
                <w:bCs w:val="0"/>
                <w:i/>
              </w:rPr>
              <w:br/>
              <w:t xml:space="preserve">   </w:t>
            </w:r>
            <w:r w:rsidRPr="0041481D">
              <w:rPr>
                <w:b w:val="0"/>
                <w:bCs w:val="0"/>
                <w:i/>
              </w:rPr>
              <w:t>Załą</w:t>
            </w:r>
            <w:r w:rsidR="0041481D">
              <w:rPr>
                <w:b w:val="0"/>
                <w:bCs w:val="0"/>
                <w:i/>
              </w:rPr>
              <w:t>cznik nr 1 do Regulaminu Praktyk</w:t>
            </w:r>
            <w:r w:rsidRPr="0041481D">
              <w:rPr>
                <w:b w:val="0"/>
                <w:bCs w:val="0"/>
                <w:i/>
              </w:rPr>
              <w:t xml:space="preserve"> </w:t>
            </w:r>
          </w:p>
          <w:p w:rsidR="0037258A" w:rsidRPr="0041481D" w:rsidRDefault="0037258A" w:rsidP="0037258A">
            <w:pPr>
              <w:pStyle w:val="Nagwek4"/>
              <w:jc w:val="right"/>
              <w:outlineLvl w:val="3"/>
              <w:rPr>
                <w:b w:val="0"/>
                <w:bCs w:val="0"/>
                <w:i/>
              </w:rPr>
            </w:pPr>
            <w:r w:rsidRPr="0041481D">
              <w:rPr>
                <w:b w:val="0"/>
                <w:bCs w:val="0"/>
                <w:i/>
              </w:rPr>
              <w:t>Państwowej Szkoły Wyższej im. Papieża Jana Pawła II w Białej Podlaskiej</w:t>
            </w:r>
          </w:p>
          <w:p w:rsidR="009D4657" w:rsidRPr="00E8773B" w:rsidRDefault="0037258A" w:rsidP="004324BE">
            <w:pPr>
              <w:pStyle w:val="Nagwek4"/>
              <w:jc w:val="center"/>
              <w:outlineLvl w:val="3"/>
              <w:rPr>
                <w:bCs w:val="0"/>
                <w:sz w:val="28"/>
                <w:szCs w:val="28"/>
              </w:rPr>
            </w:pPr>
            <w:r w:rsidRPr="00643B82">
              <w:rPr>
                <w:bCs w:val="0"/>
              </w:rPr>
              <w:br/>
            </w:r>
            <w:r w:rsidR="009D4657" w:rsidRPr="00E8773B">
              <w:rPr>
                <w:bCs w:val="0"/>
                <w:sz w:val="28"/>
                <w:szCs w:val="28"/>
              </w:rPr>
              <w:t>Państwowa Szkoła Wyższa im. Papieża Jana Pawła II w Białej Podlaskiej</w:t>
            </w:r>
          </w:p>
          <w:p w:rsidR="009D4657" w:rsidRPr="00E8773B" w:rsidRDefault="009D4657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F58" w:rsidRPr="00E8773B" w:rsidRDefault="00EE0F58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Wydział Nauk o Zdrowiu i Nauk Społecznych</w:t>
            </w:r>
          </w:p>
          <w:p w:rsidR="00EE0F58" w:rsidRPr="00E8773B" w:rsidRDefault="00EE0F58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F58" w:rsidRPr="00E8773B" w:rsidRDefault="00EE0F58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Katedra Nauk Humanistycznych i Społecznych</w:t>
            </w:r>
          </w:p>
          <w:p w:rsidR="00EE0F58" w:rsidRPr="00E8773B" w:rsidRDefault="00EE0F58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F58" w:rsidRPr="00E8773B" w:rsidRDefault="00EE0F58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Zakład Neofilologii</w:t>
            </w:r>
          </w:p>
          <w:p w:rsidR="0040307A" w:rsidRPr="00643B82" w:rsidRDefault="0040307A" w:rsidP="009D4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4BE" w:rsidRDefault="00C75810" w:rsidP="00C75810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48B7A5" wp14:editId="7FB9F6CD">
                  <wp:extent cx="1562100" cy="1562100"/>
                  <wp:effectExtent l="0" t="0" r="0" b="0"/>
                  <wp:docPr id="1" name="Obraz 1" descr="Logo_PSW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SW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810" w:rsidRDefault="00C75810" w:rsidP="00C75810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DC" w:rsidRPr="00E8773B" w:rsidRDefault="009D4657" w:rsidP="004324B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Kierunek: </w:t>
            </w:r>
            <w:r w:rsidR="00EE0F58"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Filologia</w:t>
            </w:r>
          </w:p>
          <w:p w:rsidR="00C145DC" w:rsidRPr="00E8773B" w:rsidRDefault="009D4657" w:rsidP="004324B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Specjalność: </w:t>
            </w:r>
            <w:r w:rsidR="00EE0F58"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Filologia angielska</w:t>
            </w:r>
          </w:p>
          <w:p w:rsidR="009D4657" w:rsidRPr="00E8773B" w:rsidRDefault="009D4657" w:rsidP="004324B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Specjalizacja: </w:t>
            </w:r>
            <w:r w:rsidR="00EE0F58"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Nauczycielska</w:t>
            </w:r>
          </w:p>
          <w:p w:rsidR="009D4657" w:rsidRPr="00E8773B" w:rsidRDefault="009D4657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657" w:rsidRPr="00E8773B" w:rsidRDefault="00E77C02" w:rsidP="004324BE">
            <w:pPr>
              <w:pStyle w:val="Nagwek7"/>
              <w:jc w:val="center"/>
              <w:outlineLvl w:val="6"/>
              <w:rPr>
                <w:bCs w:val="0"/>
                <w:sz w:val="28"/>
                <w:szCs w:val="28"/>
              </w:rPr>
            </w:pPr>
            <w:r w:rsidRPr="00E8773B">
              <w:rPr>
                <w:bCs w:val="0"/>
                <w:sz w:val="28"/>
                <w:szCs w:val="28"/>
              </w:rPr>
              <w:t>Rok akademicki:</w:t>
            </w:r>
            <w:r w:rsidR="00597B9F" w:rsidRPr="00E8773B">
              <w:rPr>
                <w:bCs w:val="0"/>
                <w:sz w:val="28"/>
                <w:szCs w:val="28"/>
              </w:rPr>
              <w:t xml:space="preserve"> </w:t>
            </w:r>
            <w:r w:rsidR="00EE0F58" w:rsidRPr="00E8773B">
              <w:rPr>
                <w:bCs w:val="0"/>
                <w:sz w:val="28"/>
                <w:szCs w:val="28"/>
              </w:rPr>
              <w:t>2018/2019</w:t>
            </w:r>
          </w:p>
          <w:p w:rsidR="009D4657" w:rsidRPr="00E8773B" w:rsidRDefault="009D4657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657" w:rsidRPr="00E8773B" w:rsidRDefault="009D4657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07A" w:rsidRPr="00E8773B" w:rsidRDefault="0040307A" w:rsidP="004324BE">
            <w:pPr>
              <w:pStyle w:val="Nagwek3"/>
              <w:jc w:val="center"/>
              <w:outlineLvl w:val="2"/>
              <w:rPr>
                <w:bCs w:val="0"/>
                <w:szCs w:val="28"/>
                <w:u w:val="none"/>
              </w:rPr>
            </w:pPr>
            <w:r w:rsidRPr="00E8773B">
              <w:rPr>
                <w:bCs w:val="0"/>
                <w:szCs w:val="28"/>
                <w:u w:val="none"/>
              </w:rPr>
              <w:t>Studia stacjonarne</w:t>
            </w:r>
          </w:p>
          <w:p w:rsidR="00C145DC" w:rsidRPr="00E8773B" w:rsidRDefault="00C145DC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45DC" w:rsidRPr="00E8773B" w:rsidRDefault="00C145DC" w:rsidP="0043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Studia </w:t>
            </w:r>
            <w:r w:rsidR="00EE0F58"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>pierwszego</w:t>
            </w:r>
            <w:r w:rsidRPr="00E877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stopnia</w:t>
            </w:r>
          </w:p>
          <w:p w:rsidR="0040307A" w:rsidRPr="00643B82" w:rsidRDefault="0040307A" w:rsidP="0043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7A" w:rsidRPr="00643B82" w:rsidRDefault="0040307A" w:rsidP="0043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4E" w:rsidRPr="00643B82" w:rsidRDefault="00AB3C4E" w:rsidP="0043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810" w:rsidRDefault="009D4657" w:rsidP="004324BE">
            <w:pPr>
              <w:pStyle w:val="Nagwek3"/>
              <w:jc w:val="center"/>
              <w:outlineLvl w:val="2"/>
              <w:rPr>
                <w:bCs w:val="0"/>
                <w:sz w:val="40"/>
                <w:szCs w:val="40"/>
                <w:u w:val="none"/>
              </w:rPr>
            </w:pPr>
            <w:r w:rsidRPr="00E8773B">
              <w:rPr>
                <w:bCs w:val="0"/>
                <w:sz w:val="40"/>
                <w:szCs w:val="40"/>
                <w:u w:val="none"/>
              </w:rPr>
              <w:t>PROGRAM</w:t>
            </w:r>
            <w:r w:rsidR="00D65869" w:rsidRPr="00E8773B">
              <w:rPr>
                <w:bCs w:val="0"/>
                <w:sz w:val="40"/>
                <w:szCs w:val="40"/>
                <w:u w:val="none"/>
              </w:rPr>
              <w:t xml:space="preserve">  </w:t>
            </w:r>
            <w:r w:rsidRPr="00E8773B">
              <w:rPr>
                <w:bCs w:val="0"/>
                <w:sz w:val="40"/>
                <w:szCs w:val="40"/>
                <w:u w:val="none"/>
              </w:rPr>
              <w:t>PRAKTYK</w:t>
            </w:r>
            <w:r w:rsidR="0040307A" w:rsidRPr="00E8773B">
              <w:rPr>
                <w:bCs w:val="0"/>
                <w:sz w:val="40"/>
                <w:szCs w:val="40"/>
                <w:u w:val="none"/>
              </w:rPr>
              <w:t>I</w:t>
            </w:r>
            <w:r w:rsidRPr="00E8773B">
              <w:rPr>
                <w:bCs w:val="0"/>
                <w:sz w:val="40"/>
                <w:szCs w:val="40"/>
                <w:u w:val="none"/>
              </w:rPr>
              <w:t xml:space="preserve">   </w:t>
            </w:r>
          </w:p>
          <w:p w:rsidR="00C75810" w:rsidRPr="00C75810" w:rsidRDefault="00C75810" w:rsidP="00C75810"/>
          <w:p w:rsidR="009D4657" w:rsidRPr="00E8773B" w:rsidRDefault="00E77C02" w:rsidP="004324BE">
            <w:pPr>
              <w:pStyle w:val="Nagwek3"/>
              <w:jc w:val="center"/>
              <w:outlineLvl w:val="2"/>
              <w:rPr>
                <w:bCs w:val="0"/>
                <w:sz w:val="40"/>
                <w:szCs w:val="40"/>
                <w:u w:val="none"/>
              </w:rPr>
            </w:pPr>
            <w:r w:rsidRPr="00E8773B">
              <w:rPr>
                <w:bCs w:val="0"/>
                <w:sz w:val="40"/>
                <w:szCs w:val="40"/>
                <w:u w:val="none"/>
              </w:rPr>
              <w:t xml:space="preserve">KIERUNKOWEJ </w:t>
            </w:r>
            <w:r w:rsidR="00AE3CEF" w:rsidRPr="00E8773B">
              <w:rPr>
                <w:bCs w:val="0"/>
                <w:sz w:val="40"/>
                <w:szCs w:val="40"/>
                <w:u w:val="none"/>
              </w:rPr>
              <w:t>1 i 2</w:t>
            </w:r>
          </w:p>
          <w:p w:rsidR="00AB3C4E" w:rsidRPr="00643B82" w:rsidRDefault="00AB3C4E" w:rsidP="00AB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B82" w:rsidRPr="00643B82" w:rsidRDefault="00643B82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73B" w:rsidRPr="00643B82" w:rsidRDefault="00E8773B" w:rsidP="00E877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657" w:rsidRPr="00643B82" w:rsidRDefault="009D4657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Spis treści </w:t>
            </w:r>
          </w:p>
          <w:p w:rsidR="00841D9E" w:rsidRPr="00643B82" w:rsidRDefault="00841D9E" w:rsidP="00E776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9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5"/>
              <w:gridCol w:w="470"/>
            </w:tblGrid>
            <w:tr w:rsidR="00841D9E" w:rsidRPr="00643B82" w:rsidTr="00A07CD2">
              <w:trPr>
                <w:trHeight w:val="9660"/>
              </w:trPr>
              <w:tc>
                <w:tcPr>
                  <w:tcW w:w="8665" w:type="dxa"/>
                </w:tcPr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I. Postanowienia ogólne 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I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Charakterystyka praktyki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III.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Organizacja praktyki, treści i formy pracy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IV.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Miejsca odbywania praktyki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318C7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V.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Cele i efekty praktyki</w:t>
                  </w:r>
                </w:p>
                <w:p w:rsidR="00C75810" w:rsidRPr="00C75810" w:rsidRDefault="00841D9E" w:rsidP="003305A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VI.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Indeks umiejętności praktycznych</w:t>
                  </w:r>
                  <w:r w:rsidR="003318C7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Pr="00643B82" w:rsidRDefault="004E5530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</w:t>
                  </w:r>
                  <w:r w:rsidR="00841D9E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zdział VII.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Procedura weryfik</w:t>
                  </w:r>
                  <w:r w:rsidR="00EE4541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acji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efektów kształcenia i warunki zaliczenia praktyki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VIII.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Zaliczenie praktyk </w:t>
                  </w:r>
                  <w:r w:rsidR="004E553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zrealizowany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 za granicą</w:t>
                  </w:r>
                </w:p>
                <w:p w:rsidR="00E77C02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IX. </w:t>
                  </w:r>
                  <w:r w:rsidR="00E77C0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Zaliczenie praktyki na podstawie wykonywanej pracy </w:t>
                  </w:r>
                </w:p>
                <w:p w:rsidR="00083681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X. </w:t>
                  </w:r>
                  <w:r w:rsidR="00083681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Termin złożenia dokumentacji praktyki </w:t>
                  </w:r>
                  <w:r w:rsidR="00083681" w:rsidRPr="00643B82"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do </w:t>
                  </w:r>
                  <w:r w:rsidR="002311F5" w:rsidRPr="00643B82">
                    <w:rPr>
                      <w:rStyle w:val="Pogrubieni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uczelnianego</w:t>
                  </w:r>
                  <w:r w:rsidR="004E553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opiekuna praktyk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XI. Hospitacje praktyki 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XI</w:t>
                  </w:r>
                  <w:r w:rsidR="00F2270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Skala ocen </w:t>
                  </w:r>
                </w:p>
                <w:p w:rsidR="00F22700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X</w:t>
                  </w:r>
                  <w:r w:rsidR="00F2270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Uwagi końcowe </w:t>
                  </w:r>
                </w:p>
                <w:p w:rsidR="00841D9E" w:rsidRPr="00643B82" w:rsidRDefault="00841D9E" w:rsidP="00ED117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Schemat </w:t>
                  </w:r>
                  <w:r w:rsidR="00C145DC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raktyki </w:t>
                  </w:r>
                </w:p>
                <w:p w:rsidR="00841D9E" w:rsidRPr="00643B82" w:rsidRDefault="00841D9E" w:rsidP="00AF1A8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nr 1 do Programu Praktyki </w:t>
                  </w:r>
                  <w:r w:rsidR="00C413C2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</w:t>
                  </w:r>
                  <w:r w:rsidR="00AF1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i 2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Karta weryfikacji efektów</w:t>
                  </w:r>
                  <w:r w:rsidR="00AB3C4E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kształcenia </w:t>
                  </w:r>
                </w:p>
                <w:p w:rsidR="00841D9E" w:rsidRPr="00643B82" w:rsidRDefault="00841D9E" w:rsidP="00E33F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nr 2 do Programu Praktyki </w:t>
                  </w:r>
                  <w:r w:rsidR="00F2270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</w:t>
                  </w:r>
                  <w:r w:rsidR="00E33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i 2 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Inde</w:t>
                  </w:r>
                  <w:r w:rsidR="00C145DC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 u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miejętności </w:t>
                  </w:r>
                  <w:r w:rsidR="00C145DC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raktycznych</w:t>
                  </w:r>
                  <w:r w:rsidR="003318C7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41D9E" w:rsidRPr="00643B82" w:rsidRDefault="00841D9E" w:rsidP="00E33FF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nr 3 do Programu Praktyki </w:t>
                  </w:r>
                  <w:r w:rsidR="00F2270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</w:t>
                  </w:r>
                  <w:r w:rsidR="00E33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i 2 </w:t>
                  </w: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Protokół zaliczenia Praktyki </w:t>
                  </w:r>
                  <w:r w:rsidR="00F22700"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Kierunkowej </w:t>
                  </w:r>
                </w:p>
                <w:p w:rsidR="00841D9E" w:rsidRPr="00643B82" w:rsidRDefault="00841D9E" w:rsidP="0041481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</w:tcPr>
                <w:p w:rsidR="00841D9E" w:rsidRPr="00643B82" w:rsidRDefault="00841D9E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41D9E" w:rsidRPr="00643B82" w:rsidRDefault="00841D9E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841D9E" w:rsidRPr="00643B82" w:rsidRDefault="00E33FF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841D9E" w:rsidRPr="00643B82" w:rsidRDefault="00975F67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1D9E" w:rsidRPr="00643B82" w:rsidRDefault="00975F67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22700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  <w:p w:rsidR="006865CD" w:rsidRPr="00643B82" w:rsidRDefault="006865CD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1D9E" w:rsidRPr="00643B82" w:rsidRDefault="000720A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841D9E" w:rsidRPr="00643B82" w:rsidRDefault="00841D9E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1D9E" w:rsidRPr="00643B82" w:rsidRDefault="00841D9E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B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72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F22700" w:rsidRPr="00643B82" w:rsidRDefault="00F2270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2700" w:rsidRPr="00643B82" w:rsidRDefault="00F22700" w:rsidP="00E77C02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7B9F" w:rsidRPr="00643B82" w:rsidRDefault="00C145DC" w:rsidP="00ED1179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643B82">
              <w:rPr>
                <w:rFonts w:ascii="Times New Roman" w:hAnsi="Times New Roman" w:cs="Times New Roman"/>
                <w:i/>
                <w:color w:val="auto"/>
              </w:rPr>
              <w:br/>
            </w:r>
          </w:p>
          <w:p w:rsidR="00597B9F" w:rsidRDefault="00597B9F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4324BE" w:rsidRDefault="004324BE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33FF0" w:rsidRDefault="00E33FF0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E33FF0" w:rsidRDefault="00E33FF0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684CC3" w:rsidRDefault="00684CC3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684CC3" w:rsidRDefault="00684CC3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684CC3" w:rsidRDefault="00684CC3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75810" w:rsidRDefault="00C75810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684CC3" w:rsidRDefault="00684CC3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3305A4" w:rsidRPr="00643B82" w:rsidRDefault="003305A4" w:rsidP="004324BE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  <w:p w:rsidR="00C145DC" w:rsidRPr="00643B82" w:rsidRDefault="00C145DC" w:rsidP="00C145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43B82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643B82">
              <w:rPr>
                <w:rFonts w:ascii="Times New Roman" w:hAnsi="Times New Roman" w:cs="Times New Roman"/>
                <w:b/>
                <w:color w:val="auto"/>
              </w:rPr>
              <w:t xml:space="preserve">Rozdział I. Postanowienia ogólne </w:t>
            </w:r>
            <w:r w:rsidRPr="00643B82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  <w:p w:rsidR="00C145DC" w:rsidRPr="00643B82" w:rsidRDefault="00C145DC" w:rsidP="00ED1179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643B82">
              <w:rPr>
                <w:rFonts w:ascii="Times New Roman" w:hAnsi="Times New Roman" w:cs="Times New Roman"/>
                <w:i/>
                <w:color w:val="auto"/>
              </w:rPr>
              <w:br/>
            </w:r>
          </w:p>
          <w:p w:rsidR="00643B82" w:rsidRPr="00643B82" w:rsidRDefault="00C145DC" w:rsidP="00643B82">
            <w:pPr>
              <w:pStyle w:val="Akapitzlist"/>
              <w:numPr>
                <w:ilvl w:val="0"/>
                <w:numId w:val="10"/>
              </w:numPr>
              <w:jc w:val="both"/>
            </w:pPr>
            <w:r w:rsidRPr="00643B82">
              <w:t xml:space="preserve">Podstawę prawną niniejszego </w:t>
            </w:r>
            <w:r w:rsidRPr="00684CC3">
              <w:t xml:space="preserve">Programu </w:t>
            </w:r>
            <w:r w:rsidR="00AB0077" w:rsidRPr="00684CC3">
              <w:t xml:space="preserve">Praktyki </w:t>
            </w:r>
            <w:r w:rsidR="00684CC3">
              <w:t>K</w:t>
            </w:r>
            <w:r w:rsidR="00643B82" w:rsidRPr="00684CC3">
              <w:t>ierunkowej 1 i 2</w:t>
            </w:r>
            <w:r w:rsidR="00AB0077" w:rsidRPr="00643B82">
              <w:t xml:space="preserve"> </w:t>
            </w:r>
            <w:r w:rsidRPr="00643B82">
              <w:t xml:space="preserve"> </w:t>
            </w:r>
            <w:r w:rsidR="00643B82" w:rsidRPr="00643B82">
              <w:t xml:space="preserve">na kierunku Filologia, Specjalność Filologia angielska, Specjalizacja nauczycielska stanowią: </w:t>
            </w:r>
          </w:p>
          <w:p w:rsidR="00005378" w:rsidRPr="00643B82" w:rsidRDefault="00005378" w:rsidP="00005378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1"/>
              </w:numPr>
              <w:jc w:val="both"/>
            </w:pPr>
            <w:r w:rsidRPr="00643B82">
              <w:t xml:space="preserve">Ustawa z dn. 27 lipca 2005 </w:t>
            </w:r>
            <w:r w:rsidRPr="00643B82">
              <w:rPr>
                <w:i/>
              </w:rPr>
              <w:t xml:space="preserve">Prawo o szkolnictwie wyższym </w:t>
            </w:r>
            <w:r w:rsidRPr="00643B82">
              <w:t>(</w:t>
            </w:r>
            <w:r w:rsidRPr="00C75810">
              <w:t>Dz. U. z 2017 r. poz. 2183</w:t>
            </w:r>
            <w:r w:rsidR="00C75810">
              <w:t xml:space="preserve"> j.t., z </w:t>
            </w:r>
            <w:proofErr w:type="spellStart"/>
            <w:r w:rsidR="00C75810">
              <w:t>późn</w:t>
            </w:r>
            <w:proofErr w:type="spellEnd"/>
            <w:r w:rsidR="00C75810">
              <w:t>. zm.</w:t>
            </w:r>
            <w:r w:rsidRPr="00643B82">
              <w:t xml:space="preserve">); </w:t>
            </w: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2"/>
              </w:numPr>
              <w:jc w:val="both"/>
            </w:pPr>
            <w:r w:rsidRPr="00643B82">
              <w:t>Rozporządzenie Ministra Nauki i Szkolnictwa Wyższego z dn. 26 września 2016 r. w sprawie warunków prowadzenia studiów;</w:t>
            </w: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2"/>
              </w:numPr>
              <w:jc w:val="both"/>
            </w:pPr>
            <w:r w:rsidRPr="00643B82">
              <w:t>Statut Państwowej Szkoły Wyższej im. Papieża Jana Pawła II w Białej Podlaskiej;</w:t>
            </w:r>
            <w:r w:rsidRPr="00643B82">
              <w:rPr>
                <w:color w:val="00B050"/>
              </w:rPr>
              <w:t xml:space="preserve"> </w:t>
            </w: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2"/>
              </w:numPr>
              <w:jc w:val="both"/>
            </w:pPr>
            <w:r w:rsidRPr="00643B82">
              <w:t>Uchwała nr 24/2015 Senatu PSW im. Papieża Jana Pawła II w Białej Podlaskiej z dnia 29 maja 2015 roku w sprawie wytycznych dla rad podstawowych jednostek organizacyjnych PSW im. Papieża Jana Pawła II w Białej Podlaskiej w zakresie projektowania programów kształcenia dla studiów pierwszego oraz drugiego stopnia, studiów podyplomowych oraz kursów dokształcających;</w:t>
            </w:r>
            <w:r w:rsidRPr="00643B82">
              <w:rPr>
                <w:i/>
              </w:rPr>
              <w:t xml:space="preserve"> </w:t>
            </w: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2"/>
              </w:numPr>
              <w:jc w:val="both"/>
            </w:pPr>
            <w:r w:rsidRPr="00643B82">
              <w:t>Regulamin Praktyk Wydziału Nauk o Zdrowiu i Nauk Społecznych, Wydziału Nauk Technicznych i Ekonomicznych Państwowej Szkoły Wyższej im. Papieża Jana Pawła II w Białej Podlaskiej</w:t>
            </w:r>
            <w:r w:rsidRPr="00643B82">
              <w:rPr>
                <w:i/>
              </w:rPr>
              <w:t xml:space="preserve"> </w:t>
            </w:r>
            <w:r w:rsidRPr="00643B82">
              <w:t xml:space="preserve">z dnia 12 maja 2014 roku; </w:t>
            </w:r>
          </w:p>
          <w:p w:rsidR="00643B82" w:rsidRPr="00643B82" w:rsidRDefault="00643B82" w:rsidP="00643B82">
            <w:pPr>
              <w:pStyle w:val="Akapitzlist"/>
              <w:numPr>
                <w:ilvl w:val="0"/>
                <w:numId w:val="22"/>
              </w:numPr>
              <w:jc w:val="both"/>
            </w:pPr>
            <w:r w:rsidRPr="00643B82">
              <w:t xml:space="preserve">Regulamin studiów PSW im. Papieża Jana Pawła II w Białej Podlaskiej. </w:t>
            </w:r>
          </w:p>
          <w:p w:rsidR="00643B82" w:rsidRPr="00643B82" w:rsidRDefault="00643B82" w:rsidP="00643B82">
            <w:pPr>
              <w:pStyle w:val="Akapitzlist"/>
              <w:ind w:left="360"/>
              <w:jc w:val="both"/>
            </w:pPr>
          </w:p>
          <w:p w:rsidR="00643B82" w:rsidRPr="00643B82" w:rsidRDefault="00684CC3" w:rsidP="00643B82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Program Praktyki K</w:t>
            </w:r>
            <w:r w:rsidR="00643B82" w:rsidRPr="00684CC3">
              <w:t>ierunkowej 1 i 2</w:t>
            </w:r>
            <w:r w:rsidR="00643B82" w:rsidRPr="00643B82">
              <w:rPr>
                <w:i/>
                <w:iCs/>
              </w:rPr>
              <w:t xml:space="preserve"> </w:t>
            </w:r>
            <w:r w:rsidR="00643B82" w:rsidRPr="00643B82">
              <w:t xml:space="preserve">określa szczegółowo zasady organizacji praktyki, w tym cele i efekty praktyki; katalog zadań i indeks umiejętności praktycznych zdobywanych przez studenta; treści, formy, miejsca i czas trwania praktyki; warunki zaliczenia praktyki, w tym metody weryfikacji osiągniętych przez </w:t>
            </w:r>
            <w:r w:rsidR="00C75810">
              <w:t>praktykanta efektów kształcenia.</w:t>
            </w:r>
          </w:p>
          <w:p w:rsidR="00707D93" w:rsidRPr="00643B82" w:rsidRDefault="00643B82" w:rsidP="0070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7451E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Użyte w programie określenia oznaczają: </w:t>
            </w:r>
          </w:p>
          <w:p w:rsidR="00A552E7" w:rsidRPr="00643B82" w:rsidRDefault="00A7451E" w:rsidP="00A552E7">
            <w:pPr>
              <w:pStyle w:val="Akapitzlist"/>
              <w:numPr>
                <w:ilvl w:val="0"/>
                <w:numId w:val="15"/>
              </w:numPr>
              <w:spacing w:before="120" w:after="120"/>
              <w:ind w:left="714" w:hanging="357"/>
              <w:jc w:val="both"/>
            </w:pPr>
            <w:r w:rsidRPr="00643B82">
              <w:t>PSW/Uczelnia - Państwowa Szkoła Wyższa im. Papieża Jana Pawła II w Białej Podlaskiej;</w:t>
            </w:r>
            <w:r w:rsidR="00AB0077" w:rsidRPr="00643B82">
              <w:t xml:space="preserve"> </w:t>
            </w:r>
          </w:p>
          <w:p w:rsidR="00A552E7" w:rsidRPr="00643B82" w:rsidRDefault="004E5530" w:rsidP="00A552E7">
            <w:pPr>
              <w:pStyle w:val="Akapitzlist"/>
              <w:numPr>
                <w:ilvl w:val="0"/>
                <w:numId w:val="15"/>
              </w:numPr>
              <w:spacing w:before="120" w:after="120"/>
              <w:ind w:left="714" w:hanging="357"/>
              <w:jc w:val="both"/>
            </w:pPr>
            <w:r w:rsidRPr="00643B82">
              <w:t>Uczelniany o</w:t>
            </w:r>
            <w:r w:rsidR="00F9128A" w:rsidRPr="00643B82">
              <w:t xml:space="preserve">piekun </w:t>
            </w:r>
            <w:r w:rsidRPr="00643B82">
              <w:t>praktyk</w:t>
            </w:r>
            <w:r w:rsidR="00C60468" w:rsidRPr="00643B82">
              <w:t xml:space="preserve"> </w:t>
            </w:r>
            <w:r w:rsidR="00A7451E" w:rsidRPr="00643B82">
              <w:t xml:space="preserve">– </w:t>
            </w:r>
            <w:r w:rsidRPr="00643B82">
              <w:t>wybrany na dany rok akademicki nauczyciel akademicki</w:t>
            </w:r>
            <w:r w:rsidR="00A7451E" w:rsidRPr="00643B82">
              <w:t xml:space="preserve"> sprawujący nadzór dydaktyczny nad praktyką; </w:t>
            </w:r>
          </w:p>
          <w:p w:rsidR="00A7451E" w:rsidRPr="00643B82" w:rsidRDefault="004E5530" w:rsidP="00A552E7">
            <w:pPr>
              <w:pStyle w:val="Akapitzlist"/>
              <w:numPr>
                <w:ilvl w:val="0"/>
                <w:numId w:val="15"/>
              </w:numPr>
              <w:spacing w:before="120" w:after="120"/>
              <w:ind w:left="714" w:hanging="357"/>
              <w:jc w:val="both"/>
            </w:pPr>
            <w:r w:rsidRPr="00643B82">
              <w:t>Zakładowy o</w:t>
            </w:r>
            <w:r w:rsidR="00C60468" w:rsidRPr="00643B82">
              <w:t xml:space="preserve">piekun </w:t>
            </w:r>
            <w:r w:rsidRPr="00643B82">
              <w:t>praktyk - o</w:t>
            </w:r>
            <w:r w:rsidR="00A7451E" w:rsidRPr="00643B82">
              <w:t>piekun praktykanta w zakładzie pracy, w którym odbywa się praktyka.</w:t>
            </w:r>
          </w:p>
          <w:p w:rsidR="00A7451E" w:rsidRPr="00643B82" w:rsidRDefault="00A7451E" w:rsidP="00C145D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145DC" w:rsidRPr="00643B82" w:rsidRDefault="00C145DC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II. Charakterystyka praktyki </w:t>
            </w:r>
          </w:p>
          <w:p w:rsidR="00107244" w:rsidRPr="00643B82" w:rsidRDefault="00107244" w:rsidP="00C1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53" w:rsidRPr="00AD2AAE" w:rsidRDefault="00CA1553" w:rsidP="00CA1553">
            <w:pPr>
              <w:pStyle w:val="Tekstpodstawowy3"/>
              <w:jc w:val="both"/>
              <w:rPr>
                <w:b w:val="0"/>
              </w:rPr>
            </w:pPr>
            <w:r w:rsidRPr="00AD2AAE">
              <w:t>Charakter</w:t>
            </w:r>
            <w:r w:rsidR="00C75810">
              <w:rPr>
                <w:b w:val="0"/>
              </w:rPr>
              <w:t>: zawodowa</w:t>
            </w:r>
            <w:r w:rsidRPr="00AD2AAE">
              <w:rPr>
                <w:b w:val="0"/>
              </w:rPr>
              <w:t xml:space="preserve"> kształtuj</w:t>
            </w:r>
            <w:r w:rsidR="00C75810">
              <w:rPr>
                <w:b w:val="0"/>
              </w:rPr>
              <w:t>ąca</w:t>
            </w:r>
            <w:r w:rsidRPr="00AD2AAE">
              <w:rPr>
                <w:b w:val="0"/>
              </w:rPr>
              <w:t xml:space="preserve"> kompetencje w zakresie sprawnego i efektywnego posługiwania się językiem angielskim w różnych sytuacjach zawodowych, w tym na stanowiskach wymagających dokonywania tłumaczeń ustnych i pisemnych</w:t>
            </w:r>
            <w:r>
              <w:rPr>
                <w:b w:val="0"/>
              </w:rPr>
              <w:t>, jak również w sytuacjach życia codziennego</w:t>
            </w:r>
          </w:p>
          <w:p w:rsidR="00CA1553" w:rsidRPr="0029732F" w:rsidRDefault="00CA1553" w:rsidP="00CA1553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CA1553" w:rsidRPr="00AD2AAE" w:rsidRDefault="00CA1553" w:rsidP="00CA1553">
            <w:pPr>
              <w:pStyle w:val="Tekstpodstawowy3"/>
              <w:jc w:val="both"/>
              <w:rPr>
                <w:b w:val="0"/>
              </w:rPr>
            </w:pPr>
            <w:r w:rsidRPr="00AD2AAE">
              <w:t>Tryb</w:t>
            </w:r>
            <w:r w:rsidRPr="00AD2AAE">
              <w:rPr>
                <w:b w:val="0"/>
              </w:rPr>
              <w:t>: realizowana w formie praktyki indywidualnej odbywanej w wybranym przez studenta zakładzie pracy/</w:t>
            </w:r>
            <w:r>
              <w:rPr>
                <w:b w:val="0"/>
              </w:rPr>
              <w:t>podmiocie/</w:t>
            </w:r>
            <w:r w:rsidRPr="00AD2AAE">
              <w:rPr>
                <w:b w:val="0"/>
              </w:rPr>
              <w:t xml:space="preserve">instytucji </w:t>
            </w:r>
          </w:p>
          <w:p w:rsidR="00CA1553" w:rsidRPr="0029732F" w:rsidRDefault="00CA1553" w:rsidP="00CA1553">
            <w:pPr>
              <w:pStyle w:val="Tekstpodstawowy3"/>
              <w:jc w:val="both"/>
              <w:rPr>
                <w:b w:val="0"/>
                <w:sz w:val="8"/>
                <w:szCs w:val="8"/>
              </w:rPr>
            </w:pPr>
          </w:p>
          <w:p w:rsidR="00CA1553" w:rsidRDefault="00CA1553" w:rsidP="00CA1553">
            <w:pPr>
              <w:pStyle w:val="Tekstpodstawowy3"/>
              <w:jc w:val="both"/>
              <w:rPr>
                <w:b w:val="0"/>
              </w:rPr>
            </w:pPr>
            <w:r w:rsidRPr="00AD2AAE">
              <w:t>Czas trwania i miejsce w cyklu kształcenia</w:t>
            </w:r>
            <w:r w:rsidRPr="00AD2AAE">
              <w:rPr>
                <w:b w:val="0"/>
              </w:rPr>
              <w:t xml:space="preserve">: </w:t>
            </w:r>
          </w:p>
          <w:p w:rsidR="00CA1553" w:rsidRPr="007E2BF2" w:rsidRDefault="00CA1553" w:rsidP="00CA1553">
            <w:pPr>
              <w:pStyle w:val="Tekstpodstawowy3"/>
              <w:ind w:left="360"/>
              <w:jc w:val="both"/>
              <w:rPr>
                <w:b w:val="0"/>
                <w:sz w:val="6"/>
                <w:szCs w:val="6"/>
              </w:rPr>
            </w:pPr>
          </w:p>
          <w:p w:rsidR="00CA1553" w:rsidRDefault="00CA1553" w:rsidP="00CA1553">
            <w:pPr>
              <w:pStyle w:val="Tekstpodstawowy3"/>
              <w:ind w:left="360"/>
              <w:jc w:val="both"/>
              <w:rPr>
                <w:b w:val="0"/>
              </w:rPr>
            </w:pPr>
            <w:r w:rsidRPr="007E2BF2">
              <w:rPr>
                <w:b w:val="0"/>
              </w:rPr>
              <w:t>-</w:t>
            </w:r>
            <w:r>
              <w:rPr>
                <w:b w:val="0"/>
              </w:rPr>
              <w:t xml:space="preserve"> Praktyka </w:t>
            </w:r>
            <w:r w:rsidR="00C75810">
              <w:rPr>
                <w:b w:val="0"/>
              </w:rPr>
              <w:t>K</w:t>
            </w:r>
            <w:r>
              <w:rPr>
                <w:b w:val="0"/>
              </w:rPr>
              <w:t xml:space="preserve">ierunkowa 1: praktyka jest realizowana po zakończeniu zajęć dydaktycznych </w:t>
            </w:r>
            <w:r>
              <w:rPr>
                <w:b w:val="0"/>
              </w:rPr>
              <w:lastRenderedPageBreak/>
              <w:t xml:space="preserve">w II semestrze studiów oraz w okresie wakacyjnym (czerwiec, lipiec, sierpień) </w:t>
            </w:r>
          </w:p>
          <w:p w:rsidR="00CA1553" w:rsidRPr="007E2BF2" w:rsidRDefault="00CA1553" w:rsidP="00CA1553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A1553" w:rsidRDefault="00CA1553" w:rsidP="00CA1553">
            <w:pPr>
              <w:pStyle w:val="Tekstpodstawowy3"/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 xml:space="preserve">- Praktyka </w:t>
            </w:r>
            <w:r w:rsidR="00C75810">
              <w:rPr>
                <w:b w:val="0"/>
              </w:rPr>
              <w:t>K</w:t>
            </w:r>
            <w:r>
              <w:rPr>
                <w:b w:val="0"/>
              </w:rPr>
              <w:t>ierunkowa 2: praktyka jest realizowana w czasie trwania III semestru studiów w dniu / czasie wolnym od zajęć na Uczelni (istnieje możliwość wcześniejszej realizacji praktyki, tzn. we wrześniu za zgodą Dziekana Wydziału)</w:t>
            </w:r>
          </w:p>
          <w:p w:rsidR="00CA1553" w:rsidRPr="007E2BF2" w:rsidRDefault="00CA1553" w:rsidP="00CA1553">
            <w:pPr>
              <w:pStyle w:val="Tekstpodstawowy3"/>
              <w:ind w:left="360"/>
              <w:jc w:val="both"/>
              <w:rPr>
                <w:b w:val="0"/>
                <w:sz w:val="8"/>
                <w:szCs w:val="8"/>
              </w:rPr>
            </w:pPr>
          </w:p>
          <w:p w:rsidR="00CA1553" w:rsidRDefault="00CA1553" w:rsidP="00CA1553">
            <w:pPr>
              <w:pStyle w:val="Tekstpodstawowy3"/>
              <w:jc w:val="both"/>
              <w:rPr>
                <w:b w:val="0"/>
              </w:rPr>
            </w:pPr>
            <w:r w:rsidRPr="00AD2AAE">
              <w:t>Wymiar godzinowy</w:t>
            </w:r>
            <w:r>
              <w:rPr>
                <w:b w:val="0"/>
              </w:rPr>
              <w:t>: 12</w:t>
            </w:r>
            <w:r w:rsidRPr="00AD2AAE">
              <w:rPr>
                <w:b w:val="0"/>
              </w:rPr>
              <w:t>0 godzin</w:t>
            </w:r>
            <w:r>
              <w:rPr>
                <w:b w:val="0"/>
              </w:rPr>
              <w:t xml:space="preserve"> w II semestrze studiów oraz 120 godzin w III semestrze studiów   (realizowana po 8 godzin 45-minutowych dziennie/6 godzin zegarowych dziennie)</w:t>
            </w:r>
          </w:p>
          <w:p w:rsidR="00CA1553" w:rsidRPr="007E2BF2" w:rsidRDefault="00CA1553" w:rsidP="00CA1553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CA1553" w:rsidRDefault="00CA1553" w:rsidP="00CA1553">
            <w:pPr>
              <w:pStyle w:val="Tekstpodstawowy3"/>
              <w:jc w:val="both"/>
              <w:rPr>
                <w:b w:val="0"/>
              </w:rPr>
            </w:pPr>
            <w:r>
              <w:t xml:space="preserve">Liczba punktów ECTS: </w:t>
            </w:r>
            <w:r>
              <w:rPr>
                <w:b w:val="0"/>
              </w:rPr>
              <w:t>6 w semestrze II oraz 6 w semestrze III</w:t>
            </w:r>
          </w:p>
          <w:p w:rsidR="00A552E7" w:rsidRPr="00643B82" w:rsidRDefault="00A552E7" w:rsidP="00C14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C" w:rsidRPr="00643B82" w:rsidRDefault="00C145DC" w:rsidP="00C145DC">
            <w:pPr>
              <w:pStyle w:val="Akapitzlist"/>
              <w:jc w:val="center"/>
              <w:rPr>
                <w:b/>
              </w:rPr>
            </w:pPr>
            <w:r w:rsidRPr="00643B82">
              <w:rPr>
                <w:b/>
              </w:rPr>
              <w:t xml:space="preserve">Rozdział III. Organizacja praktyki, treści i formy pracy </w:t>
            </w:r>
          </w:p>
          <w:p w:rsidR="00107244" w:rsidRPr="00643B82" w:rsidRDefault="00107244" w:rsidP="00C145DC">
            <w:pPr>
              <w:pStyle w:val="Akapitzlist"/>
              <w:jc w:val="center"/>
              <w:rPr>
                <w:b/>
              </w:rPr>
            </w:pPr>
          </w:p>
          <w:p w:rsidR="00C145DC" w:rsidRPr="00643B82" w:rsidRDefault="00C413C2" w:rsidP="00432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praktyki:</w:t>
            </w: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5DE" w:rsidRPr="00643B82" w:rsidRDefault="009535DE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DE" w:rsidRPr="00643B82" w:rsidRDefault="009535DE" w:rsidP="002C039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357"/>
              <w:jc w:val="both"/>
            </w:pPr>
            <w:r w:rsidRPr="00643B82">
              <w:t>Praktyka jest prowadzona na podstawie zapis</w:t>
            </w:r>
            <w:r w:rsidR="004324BE">
              <w:t>ów niniejszego Programu Praktyki Kierunkowe</w:t>
            </w:r>
            <w:r w:rsidR="00876A7F">
              <w:t>j</w:t>
            </w:r>
            <w:r w:rsidR="004324BE">
              <w:t xml:space="preserve"> 1 i 2</w:t>
            </w:r>
            <w:r w:rsidRPr="00643B82">
              <w:t xml:space="preserve"> pod kierunkiem </w:t>
            </w:r>
            <w:r w:rsidR="00DF6F39" w:rsidRPr="003E16A8">
              <w:t>zakładowego o</w:t>
            </w:r>
            <w:r w:rsidR="00F9128A" w:rsidRPr="003E16A8">
              <w:t xml:space="preserve">piekuna </w:t>
            </w:r>
            <w:r w:rsidR="00DF6F39" w:rsidRPr="003E16A8">
              <w:t>praktyk</w:t>
            </w:r>
            <w:r w:rsidRPr="00643B82">
              <w:t xml:space="preserve"> wskazan</w:t>
            </w:r>
            <w:r w:rsidR="004324BE">
              <w:t>ego przez przyjmujący</w:t>
            </w:r>
            <w:r w:rsidR="00DF6F39" w:rsidRPr="00643B82">
              <w:t xml:space="preserve"> studenta </w:t>
            </w:r>
            <w:r w:rsidR="004324BE">
              <w:t>zakład pracy / instytucję / podmiot</w:t>
            </w:r>
            <w:r w:rsidRPr="00643B82">
              <w:t xml:space="preserve">. </w:t>
            </w:r>
          </w:p>
          <w:p w:rsidR="004324BE" w:rsidRDefault="009535DE" w:rsidP="002C039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357"/>
              <w:jc w:val="both"/>
            </w:pPr>
            <w:r w:rsidRPr="00643B82">
              <w:t xml:space="preserve">Studenta obowiązuje 8-godzinny pobyt w zakładzie pracy / </w:t>
            </w:r>
            <w:r w:rsidR="004324BE" w:rsidRPr="00643B82">
              <w:t xml:space="preserve">instytucji / </w:t>
            </w:r>
            <w:r w:rsidR="004324BE">
              <w:t>podmiocie</w:t>
            </w:r>
            <w:r w:rsidRPr="00643B82">
              <w:t xml:space="preserve">, podczas którego realizuje zadania wyznaczone przez </w:t>
            </w:r>
            <w:r w:rsidR="00DF6F39" w:rsidRPr="003E16A8">
              <w:t>zakładowego o</w:t>
            </w:r>
            <w:r w:rsidR="00F9128A" w:rsidRPr="003E16A8">
              <w:t>piekuna</w:t>
            </w:r>
            <w:r w:rsidR="00DF6F39" w:rsidRPr="003E16A8">
              <w:t xml:space="preserve"> praktyk</w:t>
            </w:r>
            <w:r w:rsidRPr="00643B82">
              <w:t xml:space="preserve"> </w:t>
            </w:r>
            <w:r w:rsidR="00ED1179" w:rsidRPr="00643B82">
              <w:br/>
            </w:r>
            <w:r w:rsidRPr="00643B82">
              <w:t>z uwzględnieniem założonych</w:t>
            </w:r>
            <w:r w:rsidR="00AB0077" w:rsidRPr="00643B82">
              <w:t xml:space="preserve"> w programie</w:t>
            </w:r>
            <w:r w:rsidRPr="00643B82">
              <w:t xml:space="preserve"> efektów kształcenia (zob. Karta weryfikacji efektów kształcenia</w:t>
            </w:r>
            <w:r w:rsidR="00744365" w:rsidRPr="00643B82">
              <w:t xml:space="preserve"> oraz Indeks umiejętności praktycznych</w:t>
            </w:r>
            <w:r w:rsidR="00DF6F39" w:rsidRPr="00643B82">
              <w:t xml:space="preserve">), </w:t>
            </w:r>
            <w:r w:rsidR="00744365" w:rsidRPr="00643B82">
              <w:t>przy czym za 1 godzinę praktyki przyjmuje się jednostkę 45-minutową (tzn. 8 godzin x 45 minut = 6 godzin zegarowych).</w:t>
            </w:r>
          </w:p>
          <w:p w:rsidR="0014223F" w:rsidRPr="00643B82" w:rsidRDefault="00744365" w:rsidP="002C039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357"/>
              <w:jc w:val="both"/>
            </w:pPr>
            <w:r w:rsidRPr="00643B82">
              <w:t>W trakcie praktyki student jest zobowiązany do systematycznego i rzetelnego prowadzenia wpisów w Dzienniku Praktyk</w:t>
            </w:r>
            <w:r w:rsidR="00646D7B" w:rsidRPr="00643B82">
              <w:t xml:space="preserve">, </w:t>
            </w:r>
            <w:r w:rsidRPr="00643B82">
              <w:t xml:space="preserve">które są na bieżąco weryfikowane przez </w:t>
            </w:r>
            <w:r w:rsidR="00DF6F39" w:rsidRPr="003E16A8">
              <w:t>zakładowego o</w:t>
            </w:r>
            <w:r w:rsidR="00F9128A" w:rsidRPr="003E16A8">
              <w:t xml:space="preserve">piekuna </w:t>
            </w:r>
            <w:r w:rsidRPr="003E16A8">
              <w:t>praktyk</w:t>
            </w:r>
            <w:r w:rsidRPr="00643B82">
              <w:t xml:space="preserve"> lub uprawnioną osobę wskazaną przez kierownictwo zakładu / instytucji /</w:t>
            </w:r>
            <w:r w:rsidR="00646D7B" w:rsidRPr="00643B82">
              <w:t xml:space="preserve"> </w:t>
            </w:r>
            <w:r w:rsidR="004324BE">
              <w:t>podmiotu</w:t>
            </w:r>
            <w:r w:rsidRPr="00643B82">
              <w:t xml:space="preserve">. </w:t>
            </w:r>
            <w:r w:rsidR="002311F5" w:rsidRPr="003E16A8">
              <w:t xml:space="preserve">Zakładowy </w:t>
            </w:r>
            <w:r w:rsidR="00DF6F39" w:rsidRPr="003E16A8">
              <w:t>opiekun praktyk</w:t>
            </w:r>
            <w:r w:rsidR="00DF6F39" w:rsidRPr="00643B82">
              <w:t xml:space="preserve"> </w:t>
            </w:r>
            <w:r w:rsidR="00646D7B" w:rsidRPr="00643B82">
              <w:t>może zlecić praktykantowi zadanie wypełniania innych formularzy dokumentujących przebieg praktyki i wykonania zleconych zadań (np. karty obserwacji).</w:t>
            </w:r>
            <w:r w:rsidR="0014223F" w:rsidRPr="00643B82">
              <w:t xml:space="preserve"> </w:t>
            </w:r>
          </w:p>
          <w:p w:rsidR="00646D7B" w:rsidRPr="00643B82" w:rsidRDefault="00B40946" w:rsidP="002C0398">
            <w:pPr>
              <w:pStyle w:val="Akapitzlist"/>
              <w:numPr>
                <w:ilvl w:val="0"/>
                <w:numId w:val="9"/>
              </w:numPr>
              <w:spacing w:after="120"/>
              <w:ind w:left="357"/>
              <w:jc w:val="both"/>
            </w:pPr>
            <w:r w:rsidRPr="00643B82">
              <w:t>W przypadku choroby</w:t>
            </w:r>
            <w:r w:rsidR="00A7451E" w:rsidRPr="00643B82">
              <w:t xml:space="preserve"> lub innej uzasadnionej nieobecności (wypadek losowy)</w:t>
            </w:r>
            <w:r w:rsidRPr="00643B82">
              <w:t xml:space="preserve"> student zawiadamia o zaistniałej sytuacji </w:t>
            </w:r>
            <w:r w:rsidR="00DF6F39" w:rsidRPr="0032274B">
              <w:t>zakładowego o</w:t>
            </w:r>
            <w:r w:rsidR="00F9128A" w:rsidRPr="0032274B">
              <w:t xml:space="preserve">piekuna </w:t>
            </w:r>
            <w:r w:rsidR="00DF6F39" w:rsidRPr="0032274B">
              <w:t>p</w:t>
            </w:r>
            <w:r w:rsidR="00F9128A" w:rsidRPr="0032274B">
              <w:t xml:space="preserve">raktyk </w:t>
            </w:r>
            <w:r w:rsidR="00A7451E" w:rsidRPr="0032274B">
              <w:t xml:space="preserve">oraz </w:t>
            </w:r>
            <w:r w:rsidR="00DF6F39" w:rsidRPr="0032274B">
              <w:t>uczelnianego o</w:t>
            </w:r>
            <w:r w:rsidR="00974BED" w:rsidRPr="0032274B">
              <w:t>piekuna</w:t>
            </w:r>
            <w:r w:rsidR="00DF6F39" w:rsidRPr="0032274B">
              <w:t xml:space="preserve"> praktyk</w:t>
            </w:r>
            <w:r w:rsidRPr="0032274B">
              <w:t>.</w:t>
            </w:r>
            <w:r w:rsidRPr="00643B82">
              <w:t xml:space="preserve"> Okresy zwolnień lekarskich nie są </w:t>
            </w:r>
            <w:r w:rsidR="002311F5" w:rsidRPr="00643B82">
              <w:t>zaliczane, jako</w:t>
            </w:r>
            <w:r w:rsidRPr="00643B82">
              <w:t xml:space="preserve"> </w:t>
            </w:r>
            <w:r w:rsidR="00A7451E" w:rsidRPr="00643B82">
              <w:t xml:space="preserve">odbyta </w:t>
            </w:r>
            <w:r w:rsidRPr="00643B82">
              <w:t xml:space="preserve">praktyka </w:t>
            </w:r>
            <w:r w:rsidR="00ED1179" w:rsidRPr="00643B82">
              <w:br/>
            </w:r>
            <w:r w:rsidRPr="00643B82">
              <w:t>i muszą zostać odpracowane w innym terminie</w:t>
            </w:r>
            <w:r w:rsidR="00A7451E" w:rsidRPr="00643B82">
              <w:t>,</w:t>
            </w:r>
            <w:r w:rsidRPr="00643B82">
              <w:t xml:space="preserve"> ust</w:t>
            </w:r>
            <w:r w:rsidR="00A7451E" w:rsidRPr="00643B82">
              <w:t xml:space="preserve">alonym w porozumieniu z </w:t>
            </w:r>
            <w:r w:rsidR="00DF6F39" w:rsidRPr="0032274B">
              <w:t>zakładowym i uczelnianym o</w:t>
            </w:r>
            <w:r w:rsidR="00F9128A" w:rsidRPr="0032274B">
              <w:t xml:space="preserve">piekunem </w:t>
            </w:r>
            <w:r w:rsidR="00DF6F39" w:rsidRPr="0032274B">
              <w:t>praktyk</w:t>
            </w:r>
            <w:r w:rsidRPr="0032274B">
              <w:t>.</w:t>
            </w:r>
            <w:r w:rsidRPr="00643B82">
              <w:t xml:space="preserve"> Termin odpracowywania godzin opuszczonych </w:t>
            </w:r>
            <w:r w:rsidR="00ED1179" w:rsidRPr="00643B82">
              <w:br/>
            </w:r>
            <w:r w:rsidRPr="00643B82">
              <w:t>z powodu zwolnienia lekarskiego</w:t>
            </w:r>
            <w:r w:rsidR="00A7451E" w:rsidRPr="00643B82">
              <w:t xml:space="preserve"> lub innej uzasadnionej nieobecności</w:t>
            </w:r>
            <w:r w:rsidRPr="00643B82">
              <w:t xml:space="preserve"> nie może kolidować z planem obowiązkowych zajęć dydaktycznych</w:t>
            </w:r>
            <w:r w:rsidR="00A7451E" w:rsidRPr="00643B82">
              <w:t xml:space="preserve"> w PSW,</w:t>
            </w:r>
            <w:r w:rsidRPr="00643B82">
              <w:t xml:space="preserve"> ani </w:t>
            </w:r>
            <w:r w:rsidR="00DF6F39" w:rsidRPr="00643B82">
              <w:br/>
            </w:r>
            <w:r w:rsidRPr="00643B82">
              <w:t>z indywidualnym terminarzem zaliczeń i egzaminów.</w:t>
            </w:r>
          </w:p>
          <w:p w:rsidR="00646D7B" w:rsidRPr="00643B82" w:rsidRDefault="00E60D6C" w:rsidP="002C0398">
            <w:pPr>
              <w:pStyle w:val="Akapitzlist"/>
              <w:numPr>
                <w:ilvl w:val="0"/>
                <w:numId w:val="9"/>
              </w:numPr>
              <w:spacing w:after="120"/>
              <w:ind w:left="357"/>
              <w:jc w:val="both"/>
            </w:pPr>
            <w:r w:rsidRPr="00643B82">
              <w:t xml:space="preserve">Po zakończeniu praktyki </w:t>
            </w:r>
            <w:r w:rsidR="00646D7B" w:rsidRPr="00643B82">
              <w:t>student:</w:t>
            </w:r>
          </w:p>
          <w:p w:rsidR="00646D7B" w:rsidRPr="00643B82" w:rsidRDefault="00646D7B" w:rsidP="002C0398">
            <w:pPr>
              <w:pStyle w:val="Akapitzlist"/>
              <w:spacing w:after="120"/>
              <w:ind w:left="357"/>
              <w:jc w:val="both"/>
            </w:pPr>
            <w:r w:rsidRPr="00643B82">
              <w:t>-</w:t>
            </w:r>
            <w:r w:rsidR="000266AB" w:rsidRPr="00643B82">
              <w:t xml:space="preserve"> sporządza pisemny raport /</w:t>
            </w:r>
            <w:r w:rsidRPr="00643B82">
              <w:t xml:space="preserve"> sprawozdanie z przebiegu praktyki wraz z opisem wykonywanych zadań zleconych przez </w:t>
            </w:r>
            <w:r w:rsidR="00DF6F39" w:rsidRPr="0032274B">
              <w:t>zakładowego o</w:t>
            </w:r>
            <w:r w:rsidR="00F9128A" w:rsidRPr="0032274B">
              <w:t>piekuna</w:t>
            </w:r>
            <w:r w:rsidR="00DF6F39" w:rsidRPr="0032274B">
              <w:t xml:space="preserve"> praktyk</w:t>
            </w:r>
            <w:r w:rsidR="00F9128A" w:rsidRPr="00643B82">
              <w:rPr>
                <w:i/>
              </w:rPr>
              <w:t xml:space="preserve"> </w:t>
            </w:r>
            <w:r w:rsidRPr="00643B82">
              <w:t xml:space="preserve">w celu osiągnięcia założonych efektów; </w:t>
            </w:r>
          </w:p>
          <w:p w:rsidR="00DF6F39" w:rsidRPr="00643B82" w:rsidRDefault="00646D7B" w:rsidP="002C0398">
            <w:pPr>
              <w:pStyle w:val="Akapitzlist"/>
              <w:spacing w:after="120"/>
              <w:ind w:left="357"/>
              <w:jc w:val="both"/>
            </w:pPr>
            <w:r w:rsidRPr="00643B82">
              <w:t>- dokonuje samooceny, którą wpisuje na końcu Dziennika Praktyk w Karcie</w:t>
            </w:r>
            <w:r w:rsidR="00DB12DB" w:rsidRPr="00643B82">
              <w:t xml:space="preserve"> samooceny studenta</w:t>
            </w:r>
            <w:r w:rsidR="00DF6F39" w:rsidRPr="00643B82">
              <w:t>;</w:t>
            </w:r>
          </w:p>
          <w:p w:rsidR="00646D7B" w:rsidRPr="00643B82" w:rsidRDefault="00646D7B" w:rsidP="002C0398">
            <w:pPr>
              <w:pStyle w:val="Akapitzlist"/>
              <w:spacing w:after="120"/>
              <w:ind w:left="357"/>
              <w:jc w:val="both"/>
            </w:pPr>
            <w:r w:rsidRPr="00643B82">
              <w:t>- dokonuje ewaluacji miejsca odbywania praktyki, tzn. wypełnia ankietę elektroniczną przygotowaną przez Sekcję Praktyk Studenckich i Biuro Karier.</w:t>
            </w:r>
          </w:p>
          <w:p w:rsidR="00A552E7" w:rsidRDefault="00C413C2" w:rsidP="002C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Treści:</w:t>
            </w: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DE1" w:rsidRPr="00B83DE1">
              <w:rPr>
                <w:rFonts w:ascii="Times New Roman" w:hAnsi="Times New Roman" w:cs="Times New Roman"/>
                <w:bCs/>
                <w:sz w:val="24"/>
                <w:szCs w:val="24"/>
              </w:rPr>
              <w:t>Treści i formy pracy wykonywanej przez studenta w trakcie</w:t>
            </w:r>
            <w:r w:rsidR="00B83DE1" w:rsidRPr="00B83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3DE1" w:rsidRPr="00B83DE1">
              <w:rPr>
                <w:rFonts w:ascii="Times New Roman" w:hAnsi="Times New Roman" w:cs="Times New Roman"/>
                <w:bCs/>
                <w:sz w:val="24"/>
                <w:szCs w:val="24"/>
              </w:rPr>
              <w:t>praktyki wynikają</w:t>
            </w:r>
            <w:r w:rsidR="00B83DE1" w:rsidRPr="00B83DE1">
              <w:rPr>
                <w:rFonts w:ascii="Times New Roman" w:hAnsi="Times New Roman" w:cs="Times New Roman"/>
                <w:sz w:val="24"/>
                <w:szCs w:val="24"/>
              </w:rPr>
              <w:t xml:space="preserve"> z zapisów i wymogów niniejszego </w:t>
            </w:r>
            <w:r w:rsidR="00876A7F" w:rsidRPr="00104FE6">
              <w:rPr>
                <w:rFonts w:ascii="Times New Roman" w:hAnsi="Times New Roman" w:cs="Times New Roman"/>
                <w:sz w:val="24"/>
                <w:szCs w:val="24"/>
              </w:rPr>
              <w:t>Programu Praktyki K</w:t>
            </w:r>
            <w:r w:rsidR="00B83DE1" w:rsidRPr="00104FE6">
              <w:rPr>
                <w:rFonts w:ascii="Times New Roman" w:hAnsi="Times New Roman" w:cs="Times New Roman"/>
                <w:sz w:val="24"/>
                <w:szCs w:val="24"/>
              </w:rPr>
              <w:t xml:space="preserve">ierunkowej </w:t>
            </w:r>
            <w:r w:rsidR="002C0398" w:rsidRPr="0010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DE1" w:rsidRPr="00104FE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2C0398" w:rsidRPr="00104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DE1" w:rsidRPr="00B8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3DE1" w:rsidRPr="00B83DE1">
              <w:rPr>
                <w:rFonts w:ascii="Times New Roman" w:hAnsi="Times New Roman" w:cs="Times New Roman"/>
                <w:sz w:val="24"/>
                <w:szCs w:val="24"/>
              </w:rPr>
              <w:t xml:space="preserve">oraz ze specyfiki, misji, organizacji i charakteru pracy w danym zakładzie/instytucji/podmiocie, realizowanych </w:t>
            </w:r>
            <w:r w:rsidR="00B83DE1" w:rsidRPr="00B8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nim zadań i form działalności. Wiążą się ściśle z uczestnictwem praktykanta w różnorodnych formach pracy danego zakładu pracy oraz z możliwościami wykorzystywania wiedzy i umiejętności językowych zdobytych na zajęciach w PSW.</w:t>
            </w:r>
          </w:p>
          <w:p w:rsidR="002C0398" w:rsidRPr="00643B82" w:rsidRDefault="002C0398" w:rsidP="002C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98" w:rsidRPr="002C0398" w:rsidRDefault="00C413C2" w:rsidP="002C0398">
            <w:pPr>
              <w:pStyle w:val="Tekstpodstawowy3"/>
              <w:jc w:val="both"/>
              <w:rPr>
                <w:b w:val="0"/>
              </w:rPr>
            </w:pPr>
            <w:r w:rsidRPr="00643B82">
              <w:t xml:space="preserve">Formy pracy: </w:t>
            </w:r>
            <w:r w:rsidR="002C0398" w:rsidRPr="002C0398">
              <w:rPr>
                <w:b w:val="0"/>
              </w:rPr>
              <w:t>Przewiduje się następujące formy odbywania praktyki: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wizyty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zakładzie pracy/instytucji/podmiocie, w tym: obserwowanie i analiza wyznaczonych przez </w:t>
            </w:r>
            <w:r w:rsidR="00322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zakładowego opiekuna praktyk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aspektów pracy; </w:t>
            </w:r>
          </w:p>
          <w:p w:rsidR="002C0398" w:rsidRPr="002C0398" w:rsidRDefault="002C0398" w:rsidP="002C0398">
            <w:pPr>
              <w:ind w:left="377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asystowanie </w:t>
            </w:r>
            <w:r w:rsidR="00876A7F" w:rsidRPr="00876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zakładowemu opiekunowi praktyk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przy wykonywaniu obowiązków zawodowych; 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wykonywanie prac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zleconych przez </w:t>
            </w:r>
            <w:r w:rsidR="00876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zakładowego opiekuna praktyk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pod jego nadzorem oraz samodzielnie;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praca z </w:t>
            </w:r>
            <w:r w:rsidR="00876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zakładowym opiekunem praktyk</w:t>
            </w: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planowanie, realizacja i omawianie wykonywanych zadań/obowiązków.</w:t>
            </w:r>
          </w:p>
          <w:p w:rsidR="00ED1179" w:rsidRPr="00643B82" w:rsidRDefault="00ED1179" w:rsidP="00DF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44" w:rsidRPr="00643B82" w:rsidRDefault="00C145DC" w:rsidP="001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IV. Miejsca odbywania praktyki</w:t>
            </w:r>
          </w:p>
          <w:p w:rsidR="00A552E7" w:rsidRPr="00643B82" w:rsidRDefault="00A552E7" w:rsidP="001072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Miejsca odbywania praktyk</w:t>
            </w: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obejmują następujące zakłady pracy/instytucje/podmioty: Urząd </w:t>
            </w:r>
            <w:r w:rsidR="003227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iasta, kancelarie prawnicze, wydawnictwa zajmujące się tłumaczeniami różnych typów tekstów</w:t>
            </w:r>
            <w:r w:rsidR="00F064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w tym tekstów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użytkowych w języku angielskim (np. przekładem instrukcji i licencji), przedsiębiorstwa handlu zagranicznego, firmy transportowe, przedsiębiorstwa spedycyjne, organizacje i urzędy administracji państwowej i samorządowej, instytucje medialne, agencje turystyczne, fundacje, instytucje prowadzące współpracę z kontrahentami z anglojęzycznego obszaru językowego (działy marketingowe, działy sprzedaży, działy reklamy i promocji, biura prasowe), hotele. Studenci mogą brać udział w obsłudze wystaw, targów, spotkań o charakterze biznesowym, konferencjach międzynarodowych, uczestniczyć w pracach biur podróży. </w:t>
            </w:r>
          </w:p>
          <w:p w:rsidR="00107244" w:rsidRPr="00643B82" w:rsidRDefault="00107244" w:rsidP="00C1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7F" w:rsidRDefault="00C145DC" w:rsidP="0032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</w:t>
            </w:r>
            <w:r w:rsidR="0032274B">
              <w:rPr>
                <w:rFonts w:ascii="Times New Roman" w:hAnsi="Times New Roman" w:cs="Times New Roman"/>
                <w:b/>
                <w:sz w:val="24"/>
                <w:szCs w:val="24"/>
              </w:rPr>
              <w:t>dział V. Cele i efekty praktyki</w:t>
            </w:r>
          </w:p>
          <w:p w:rsidR="0032274B" w:rsidRPr="0032274B" w:rsidRDefault="0032274B" w:rsidP="00322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398" w:rsidRPr="002C0398" w:rsidRDefault="002C0398" w:rsidP="002C039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Praktyka </w:t>
            </w:r>
            <w:r w:rsidR="0032274B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ierunkowa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stanowi integralną część procesu kształcenia na specjalności Filologia angielska</w:t>
            </w:r>
            <w:r w:rsidRPr="002C039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trakcie jej trwania studenci nabywają, uzupełniają oraz rozwijają i doskonalą wiedzę i umiejętności niezbędne do wykonywania prac wymagających sprawnego posługiwania się językiem angielskim i/lub wykonywania prac tłumaczeniowych. </w:t>
            </w:r>
          </w:p>
          <w:p w:rsidR="002C0398" w:rsidRPr="002C0398" w:rsidRDefault="002C0398" w:rsidP="002C03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główny praktyki</w:t>
            </w:r>
          </w:p>
          <w:p w:rsidR="002C0398" w:rsidRPr="002C0398" w:rsidRDefault="002C0398" w:rsidP="002C039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Głównym celem praktyki jest gromadzenie doświadczeń związanych z pracą wymagającą sprawnego posługiwania się językiem angielskim w środowisku zawodowym i w sytuacjach życia codziennego w różnych instytucjach/zakładach pracy, przygotowanie studenta do wypełniania w nich różnorodnych ról i zadań zawodowych oraz konfrontowanie wiedzy i umiejętności nabytych w trakcie zajęć prowadzonych w PSW z rzeczywistością zawodową w działaniu praktycznym. </w:t>
            </w:r>
          </w:p>
          <w:p w:rsidR="002C0398" w:rsidRPr="002C0398" w:rsidRDefault="002C0398" w:rsidP="002C03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 praktyki</w:t>
            </w:r>
          </w:p>
          <w:p w:rsidR="002C0398" w:rsidRPr="002C0398" w:rsidRDefault="002C0398" w:rsidP="002C0398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 szczegółowe w zakresie kształtowania ww. kompetencji zawodowych studenta są uzależnione od profilu i zakresu działalności zakładu pracy, w którym odbywa się praktyka i </w:t>
            </w:r>
            <w:r w:rsidRPr="002C03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obejmują:</w:t>
            </w: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zapoznanie się ze specyfiką, misją, celami, zasadami funkcjonowania, aktami </w:t>
            </w:r>
            <w:r w:rsidR="00104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prawnymi, organizacją pracy,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planami działań i rozwoju</w:t>
            </w:r>
            <w:r w:rsidR="00104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oraz uplasowaniem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zakładu pracy/instytucji</w:t>
            </w:r>
            <w:r w:rsidR="005E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w którym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odbywa się praktyka</w:t>
            </w:r>
            <w:r w:rsidR="00104F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sektorze/rynku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spacing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>rozwijanie umiejętności prowadzenia obserwacji różnych zajęć i działań podejmowanych w miejscu odbywania praktyk, dokumentowanie ich przebiegu, formułowanie własnych wniosków wynikających z obserwacji, analizowanie</w:t>
            </w:r>
            <w:r w:rsidR="00123F4C">
              <w:rPr>
                <w:rFonts w:ascii="Times New Roman" w:hAnsi="Times New Roman" w:cs="Times New Roman"/>
                <w:sz w:val="24"/>
                <w:szCs w:val="24"/>
              </w:rPr>
              <w:t xml:space="preserve"> wybranych aspektów pracy</w:t>
            </w:r>
            <w:r w:rsidR="00123F4C" w:rsidRPr="00123F4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23F4C" w:rsidRPr="00123F4C">
              <w:rPr>
                <w:rFonts w:ascii="Times New Roman" w:hAnsi="Times New Roman" w:cs="Times New Roman"/>
                <w:sz w:val="24"/>
                <w:szCs w:val="24"/>
              </w:rPr>
              <w:t>wymagającej posługiwania się językiem angielskim</w:t>
            </w: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 xml:space="preserve"> i interpretowanie zaobserwowanych i/lub doświadczanych sytuacji i zdarzeń, zarówno typowych dla środowiska pracy, w którym odbywa się praktyka, jak i trudnych do przewidzenia;</w:t>
            </w:r>
          </w:p>
          <w:p w:rsidR="002C0398" w:rsidRPr="002C0398" w:rsidRDefault="002C0398" w:rsidP="00971439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wykorzystywanie i weryfikacja w praktyce zarówno wiedzy teoretycznej, jak i praktycznych umiejętności i strategii posługiwania się językiem angielskim zdobytych w cyklu kształcenia w PSW w celu wykonywania zleconych zadań zawodowych i/lub tłumaczeń ustnych i/lub pisemnych;</w:t>
            </w:r>
            <w:r w:rsidRPr="002C03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weryfikacja znajomości wybranych zagadnień i problemów związanych z pracą wymagającą posługiwania się językiem 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angielskim i/lub pracą tłumacza; weryfikacja umiejętności 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wyszukiwa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nia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selekcjonowa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nia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analizowa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nia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ocenia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nia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przydatnoś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</w:t>
            </w:r>
            <w:r w:rsidR="00971439" w:rsidRP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informacji do działań praktycznych.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rozwijanie świadomości konwencji przekazu w języku polskim i w języku angielskim</w:t>
            </w:r>
            <w:r w:rsidRPr="002C0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oraz doskonalenie praktycznych umiejętności zawodowych wymagających sprawnego posługiwania się językiem angielskim i/lub umiejętności przekładu, które pozwalają na dokonywanie rzetelnych tłumaczeń, w tym doskonalenie różnych technik tłumaczeniowych, rozwijanie umiejętności językowych, stylistycznych, wzbogacanie zasobów leksykalno-gramatycznych związanych z działalnością zakładu pracy/instytucji;</w:t>
            </w:r>
          </w:p>
          <w:p w:rsidR="002C0398" w:rsidRPr="002C0398" w:rsidRDefault="002C0398" w:rsidP="002C0398">
            <w:pPr>
              <w:ind w:left="708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wykonywanie zadań zawodowych (np. prowadzenie korespondencji i/lub dokumentacji w języku angielskim), zadań organizowanych w ramach realizacji projektów i/lub inn</w:t>
            </w:r>
            <w:r w:rsidR="005E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ych prac na rzecz </w:t>
            </w:r>
            <w:proofErr w:type="spellStart"/>
            <w:r w:rsidR="005E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praktykodawcy</w:t>
            </w:r>
            <w:proofErr w:type="spellEnd"/>
            <w:r w:rsidR="005E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wymagających sprawnego posługiwania się językiem angielskim i/lub pracy tłumaczeniowej (dotyczy różnorodnych dziedzin zawodowych, np. prawo, ekonomia/gospodarka, nauki techniczne, działalność turystyczna, itp.) zarówno typowych dla środowiska pracy, w którym odbywa się praktyka, jaki i złożonych lub nietypowych w zmiennych i nie w pełni przewidywalnych warunkach; </w:t>
            </w:r>
          </w:p>
          <w:p w:rsidR="002C0398" w:rsidRPr="002C0398" w:rsidRDefault="002C0398" w:rsidP="002C0398">
            <w:pPr>
              <w:ind w:left="708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rozwijanie umiejętności planowania i organizowania własnej pracy oraz umiejętności autonomicznego podejmowania decyzji związanych z posługiwaniem się językiem angielskim w różnych celach i w różnych sytuacjach zawodowych i/lub dokonywaniem przekładu z języka angielskiego na język polski i z języka polskiego na język angielski różnych typów tekstów; nabycie umiejętności analizowania własnej pracy wymagającej sprawnego posługiwania się językiem angielskim oraz jej wyników i/lub własnej pracy tłumaczeniowej i jej efektów; poznanie własnych mocnych i słabych stron;</w:t>
            </w:r>
          </w:p>
          <w:p w:rsidR="002C0398" w:rsidRPr="002C0398" w:rsidRDefault="002C0398" w:rsidP="002C0398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C0398" w:rsidRPr="002C0398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rozwijanie umiejętności planowania i organizowania pracy w zespole,</w:t>
            </w:r>
            <w:r w:rsidR="009714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współdziałania z innymi pracownikami przy wykonywaniu czynności zawodowych, nawet o złożonym charakterze,</w:t>
            </w:r>
            <w:r w:rsidRPr="002C03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komunikowania się z otoczeniem z użyciem specjalistycznej terminologii, uzasadniania swojego stanowiska w sposób logiczny i zrozumiały;</w:t>
            </w:r>
          </w:p>
          <w:p w:rsidR="002C0398" w:rsidRPr="002C0398" w:rsidRDefault="002C0398" w:rsidP="002C0398">
            <w:pPr>
              <w:ind w:left="708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4B1960" w:rsidRPr="004B1960" w:rsidRDefault="002C0398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3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rozwijanie postaw otwartości na nowe doświadczenia, rzetelności, odpowiedzialności, sumienności, wrażliwości etycznej, zdolności do r</w:t>
            </w:r>
            <w:r w:rsidR="007941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efleksji, postaw prospołecznych, rozwijanie umiejętności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podejmowania działań na rzecz rozwoju osobistego i zawodowego;</w:t>
            </w:r>
          </w:p>
          <w:p w:rsidR="002C0398" w:rsidRPr="002C0398" w:rsidRDefault="00794130" w:rsidP="002C0398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rozwijanie umiejętności podejmowania działań na rzecz</w:t>
            </w:r>
            <w:r w:rsidR="004B1960" w:rsidRPr="004B19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nowych rozwiązań, problemów, 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procesów poznawczych i praktycznych występujących zakładzie pracy/instytucji,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umiejętności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ich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prezentacji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środow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isku pracodawcy oraz przewidywania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ich konsekwencj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rozwijanie umiejętności myślenia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 działa</w:t>
            </w:r>
            <w:r w:rsid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nia</w:t>
            </w:r>
            <w:r w:rsidR="004B1960" w:rsidRPr="004B1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 sposób przedsiębiorczy.</w:t>
            </w:r>
          </w:p>
          <w:p w:rsidR="002C0398" w:rsidRDefault="002C0398" w:rsidP="002C0398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0398" w:rsidRPr="002C0398" w:rsidRDefault="002C0398" w:rsidP="002C0398">
            <w:pPr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0398" w:rsidRPr="002C0398" w:rsidRDefault="002C0398" w:rsidP="002C039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  <w:p w:rsidR="002C0398" w:rsidRPr="00FD6396" w:rsidRDefault="002C0398" w:rsidP="002C03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 xml:space="preserve">Wynikające z powyższych celów praktyki efekty kształcenia podane są w Załączniku nr 1 do niniejszego </w:t>
            </w:r>
            <w:r w:rsidRPr="00AA5B16">
              <w:rPr>
                <w:rFonts w:ascii="Times New Roman" w:hAnsi="Times New Roman" w:cs="Times New Roman"/>
                <w:sz w:val="24"/>
                <w:szCs w:val="24"/>
              </w:rPr>
              <w:t xml:space="preserve">Programu Praktyki </w:t>
            </w:r>
            <w:r w:rsidR="00FD6396" w:rsidRPr="00AA5B16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AA5B16">
              <w:rPr>
                <w:rFonts w:ascii="Times New Roman" w:hAnsi="Times New Roman" w:cs="Times New Roman"/>
                <w:bCs/>
                <w:sz w:val="24"/>
                <w:szCs w:val="24"/>
              </w:rPr>
              <w:t>ierunkowej 1 i 2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D6396">
              <w:rPr>
                <w:rFonts w:ascii="Times New Roman" w:hAnsi="Times New Roman" w:cs="Times New Roman"/>
                <w:sz w:val="24"/>
                <w:szCs w:val="24"/>
              </w:rPr>
              <w:t xml:space="preserve">(zob. </w:t>
            </w:r>
            <w:r w:rsidRPr="008F4AEA">
              <w:rPr>
                <w:rFonts w:ascii="Times New Roman" w:hAnsi="Times New Roman" w:cs="Times New Roman"/>
                <w:i/>
                <w:sz w:val="24"/>
                <w:szCs w:val="24"/>
              </w:rPr>
              <w:t>Karta weryfikacji efektów kształcenia</w:t>
            </w:r>
            <w:r w:rsidRPr="00FD639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C0398" w:rsidRPr="00643B82" w:rsidRDefault="002C0398" w:rsidP="002C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282" w:rsidRDefault="00C145DC" w:rsidP="008F4AEA">
            <w:pPr>
              <w:spacing w:before="240" w:after="120"/>
              <w:ind w:left="50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VI.</w:t>
            </w:r>
            <w:r w:rsidR="00597B9F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Indeks umiejętności praktycznych</w:t>
            </w:r>
          </w:p>
          <w:p w:rsidR="008F4AEA" w:rsidRPr="008F4AEA" w:rsidRDefault="008F4AEA" w:rsidP="008F4AEA">
            <w:pPr>
              <w:spacing w:before="240" w:after="120"/>
              <w:ind w:left="50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244" w:rsidRPr="00184DEF" w:rsidRDefault="002C0398" w:rsidP="00184DEF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 xml:space="preserve">Szczegółowy katalog zadań praktykanta, specyfikacja ról przez niego pełnionych i nabywanych przez studenta umiejętności w trakcie asystowania </w:t>
            </w:r>
            <w:r w:rsidR="003305A4">
              <w:rPr>
                <w:rFonts w:ascii="Times New Roman" w:hAnsi="Times New Roman" w:cs="Times New Roman"/>
                <w:sz w:val="24"/>
                <w:szCs w:val="24"/>
              </w:rPr>
              <w:t>zakładowemu opiekunowi praktyk</w:t>
            </w: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 xml:space="preserve"> w pracy zawodowej i samodzielnego wykonywania zleconych zadań znajduje się w </w:t>
            </w:r>
            <w:r w:rsidRPr="002C0398">
              <w:rPr>
                <w:rFonts w:ascii="Times New Roman" w:hAnsi="Times New Roman" w:cs="Times New Roman"/>
                <w:i/>
                <w:sz w:val="24"/>
                <w:szCs w:val="24"/>
              </w:rPr>
              <w:t>Indeksie umiejętności praktycznych</w:t>
            </w: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 xml:space="preserve"> w Załączniku nr 2 do niniejszego programu</w:t>
            </w:r>
            <w:r w:rsidRPr="002C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0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0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 one w tym dokumencie ściśle</w:t>
            </w:r>
            <w:r w:rsidRPr="002C03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C0398">
              <w:rPr>
                <w:rFonts w:ascii="Times New Roman" w:hAnsi="Times New Roman" w:cs="Times New Roman"/>
                <w:sz w:val="24"/>
                <w:szCs w:val="24"/>
              </w:rPr>
              <w:t>powiązane z efektami kształcenia (Załącznik nr 1) w odniesieniu do każdej z form praktyki.</w:t>
            </w:r>
          </w:p>
          <w:p w:rsidR="00107244" w:rsidRPr="00643B82" w:rsidRDefault="00C145DC" w:rsidP="001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Rozdział VII. Procedura weryfikacji efektów kształcenia i warunki zaliczenia praktyki </w:t>
            </w:r>
          </w:p>
          <w:p w:rsidR="00107244" w:rsidRPr="00643B82" w:rsidRDefault="00107244" w:rsidP="00107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AEA" w:rsidRDefault="00047282" w:rsidP="00186EC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2">
              <w:rPr>
                <w:rFonts w:ascii="Times New Roman" w:hAnsi="Times New Roman" w:cs="Times New Roman"/>
                <w:sz w:val="24"/>
                <w:szCs w:val="24"/>
              </w:rPr>
              <w:t xml:space="preserve">Weryfikacja stopnia osiągnięcia efektów kształcenia oraz </w:t>
            </w:r>
            <w:r w:rsidRPr="0004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zaliczenie z oceną Praktyki </w:t>
            </w:r>
            <w:r w:rsidR="008F4AE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04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ierunkowej </w:t>
            </w:r>
            <w:r w:rsidR="00186E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semestrze II oraz Praktyki </w:t>
            </w:r>
            <w:r w:rsidR="008F4AEA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04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ierunkowej </w:t>
            </w:r>
            <w:r w:rsidR="00186E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47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semestrze III</w:t>
            </w:r>
            <w:r w:rsidRPr="000472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282">
              <w:rPr>
                <w:rFonts w:ascii="Times New Roman" w:hAnsi="Times New Roman" w:cs="Times New Roman"/>
                <w:sz w:val="24"/>
                <w:szCs w:val="24"/>
              </w:rPr>
              <w:t xml:space="preserve">wystawiane jest przez </w:t>
            </w:r>
            <w:r w:rsidR="008F4AEA">
              <w:rPr>
                <w:rFonts w:ascii="Times New Roman" w:hAnsi="Times New Roman" w:cs="Times New Roman"/>
                <w:sz w:val="24"/>
                <w:szCs w:val="24"/>
              </w:rPr>
              <w:t>uczelnianego o</w:t>
            </w:r>
            <w:r w:rsidRPr="00047282">
              <w:rPr>
                <w:rFonts w:ascii="Times New Roman" w:hAnsi="Times New Roman" w:cs="Times New Roman"/>
                <w:sz w:val="24"/>
                <w:szCs w:val="24"/>
              </w:rPr>
              <w:t xml:space="preserve">piekuna </w:t>
            </w:r>
            <w:r w:rsidR="008F4AE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47282">
              <w:rPr>
                <w:rFonts w:ascii="Times New Roman" w:hAnsi="Times New Roman" w:cs="Times New Roman"/>
                <w:sz w:val="24"/>
                <w:szCs w:val="24"/>
              </w:rPr>
              <w:t xml:space="preserve">raktyk na podstawie dokumentacji (portfolio) dotyczącej danej praktyki. </w:t>
            </w:r>
            <w:r w:rsidR="008F4AEA">
              <w:rPr>
                <w:rFonts w:ascii="Times New Roman" w:hAnsi="Times New Roman" w:cs="Times New Roman"/>
                <w:sz w:val="24"/>
                <w:szCs w:val="24"/>
              </w:rPr>
              <w:t xml:space="preserve">Kluczowe dokumenty w procedurze weryfikacji to </w:t>
            </w:r>
            <w:r w:rsidR="008F4AEA" w:rsidRPr="0033224B">
              <w:rPr>
                <w:rFonts w:ascii="Times New Roman" w:hAnsi="Times New Roman" w:cs="Times New Roman"/>
                <w:i/>
                <w:sz w:val="24"/>
                <w:szCs w:val="24"/>
              </w:rPr>
              <w:t>Karta weryfikacji efektów kształcenia</w:t>
            </w:r>
            <w:r w:rsidR="008F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AEA" w:rsidRPr="008F4AEA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8F4AEA" w:rsidRPr="0033224B">
              <w:rPr>
                <w:rFonts w:ascii="Times New Roman" w:hAnsi="Times New Roman" w:cs="Times New Roman"/>
                <w:i/>
                <w:sz w:val="24"/>
                <w:szCs w:val="24"/>
              </w:rPr>
              <w:t>Indeks umiejętności praktycznych.</w:t>
            </w:r>
            <w:r w:rsidR="008F4AEA" w:rsidRPr="008F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EC0" w:rsidRPr="00186EC0" w:rsidRDefault="00186EC0" w:rsidP="00186EC0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C0">
              <w:rPr>
                <w:rFonts w:ascii="Times New Roman" w:hAnsi="Times New Roman" w:cs="Times New Roman"/>
                <w:b/>
                <w:sz w:val="24"/>
                <w:szCs w:val="24"/>
              </w:rPr>
              <w:t>Do zaliczenia praktyki wymagane są następujące dokumenty:</w:t>
            </w:r>
          </w:p>
          <w:p w:rsidR="00186EC0" w:rsidRPr="00643B82" w:rsidRDefault="00186EC0" w:rsidP="00186EC0">
            <w:pPr>
              <w:pStyle w:val="Akapitzlist"/>
              <w:numPr>
                <w:ilvl w:val="0"/>
                <w:numId w:val="4"/>
              </w:numPr>
              <w:spacing w:before="120" w:after="120"/>
              <w:ind w:hanging="357"/>
            </w:pPr>
            <w:r w:rsidRPr="00186EC0">
              <w:rPr>
                <w:b/>
              </w:rPr>
              <w:t>Dziennik Praktyk</w:t>
            </w:r>
            <w:r w:rsidRPr="00643B82">
              <w:t>, w którym student odbywający praktykę dokonuje następujących wpisów:</w:t>
            </w:r>
          </w:p>
          <w:p w:rsidR="00186EC0" w:rsidRPr="00643B82" w:rsidRDefault="00186EC0" w:rsidP="00186EC0">
            <w:pPr>
              <w:pStyle w:val="Akapitzlist"/>
              <w:numPr>
                <w:ilvl w:val="0"/>
                <w:numId w:val="8"/>
              </w:numPr>
              <w:spacing w:before="120" w:after="120"/>
              <w:ind w:hanging="357"/>
              <w:jc w:val="both"/>
            </w:pPr>
            <w:r w:rsidRPr="00643B82">
              <w:t xml:space="preserve">data rozpoczęcia praktyki, data zakończenia praktyki, dokładna nazwa i adres </w:t>
            </w:r>
            <w:r>
              <w:t>zakładu pracy/ instytucji/ podmiotu, w którym</w:t>
            </w:r>
            <w:r w:rsidRPr="00643B82">
              <w:t xml:space="preserve"> student odbywa</w:t>
            </w:r>
            <w:r w:rsidR="008F4AEA">
              <w:t>ł praktykę, pieczęć instytucji</w:t>
            </w:r>
            <w:r w:rsidRPr="00643B82">
              <w:t>; podpis i pieczęć Kierownika / Dyrektora zakładu pracy;</w:t>
            </w:r>
          </w:p>
          <w:p w:rsidR="00186EC0" w:rsidRPr="00643B82" w:rsidRDefault="00186EC0" w:rsidP="00186EC0">
            <w:pPr>
              <w:pStyle w:val="Akapitzlist"/>
              <w:numPr>
                <w:ilvl w:val="0"/>
                <w:numId w:val="8"/>
              </w:numPr>
              <w:spacing w:before="120" w:after="120"/>
              <w:ind w:hanging="357"/>
              <w:jc w:val="both"/>
            </w:pPr>
            <w:r w:rsidRPr="00643B82">
              <w:t xml:space="preserve">dzienny, zwięzły zapis przebiegu praktyki i wykonywanych zadań wraz z odniesieniem każdego zadania do efektów kształcenia (kolumny w tabeli w Dzienniku: opis wykonywanego zadania -numer efektu) oraz z krótką refleksją dotyczącą podejmowanych przez studenta działań (czego się nauczył, korzyści, problemy, wnioski na przyszłość), potwierdzony pieczęcią zakładu pracy na górze każdej karty tygodniowej oraz podpisem </w:t>
            </w:r>
            <w:r w:rsidRPr="00CD4F16">
              <w:t>zakładowego opiekuna praktyk</w:t>
            </w:r>
            <w:r w:rsidRPr="00643B82">
              <w:t xml:space="preserve"> na dole każdej karty tygodniowej;</w:t>
            </w:r>
          </w:p>
          <w:p w:rsidR="00186EC0" w:rsidRPr="00643B82" w:rsidRDefault="00186EC0" w:rsidP="00186EC0">
            <w:pPr>
              <w:pStyle w:val="Akapitzlist"/>
              <w:numPr>
                <w:ilvl w:val="0"/>
                <w:numId w:val="8"/>
              </w:numPr>
              <w:spacing w:before="120" w:after="120"/>
              <w:ind w:hanging="357"/>
              <w:jc w:val="both"/>
            </w:pPr>
            <w:r w:rsidRPr="00643B82">
              <w:t>opisowa samoocena studenta z własnoręcznym podpisem w sekcji Karta samooceny studenta na końcu Dziennika Praktyk;</w:t>
            </w:r>
          </w:p>
          <w:p w:rsidR="00186EC0" w:rsidRPr="00643B82" w:rsidRDefault="00186EC0" w:rsidP="00186EC0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</w:pPr>
            <w:r w:rsidRPr="00186EC0">
              <w:rPr>
                <w:b/>
              </w:rPr>
              <w:t>Karta weryfikacji efektów kształcenia</w:t>
            </w:r>
            <w:r w:rsidR="00A6438A">
              <w:t xml:space="preserve"> zawierająca</w:t>
            </w:r>
            <w:r w:rsidRPr="00047282">
              <w:t xml:space="preserve"> ocenę stopnia osiągnięcia każdego z wymaganych efektów</w:t>
            </w:r>
            <w:r w:rsidRPr="00047282">
              <w:rPr>
                <w:b/>
              </w:rPr>
              <w:t xml:space="preserve"> </w:t>
            </w:r>
            <w:r w:rsidRPr="00047282">
              <w:t>kształcenia</w:t>
            </w:r>
            <w:r w:rsidRPr="00047282">
              <w:rPr>
                <w:b/>
              </w:rPr>
              <w:t xml:space="preserve"> </w:t>
            </w:r>
            <w:r w:rsidRPr="00047282">
              <w:t xml:space="preserve">wystawioną przez </w:t>
            </w:r>
            <w:r w:rsidR="0030761B">
              <w:t>zakładowego opiekuna praktyk</w:t>
            </w:r>
            <w:r w:rsidRPr="00047282">
              <w:t xml:space="preserve"> </w:t>
            </w:r>
            <w:r w:rsidRPr="00047282">
              <w:lastRenderedPageBreak/>
              <w:t xml:space="preserve">wg podanych kryteriów </w:t>
            </w:r>
            <w:r w:rsidR="00A6438A">
              <w:t xml:space="preserve">oraz </w:t>
            </w:r>
            <w:r w:rsidRPr="00047282">
              <w:t>opinię i ocenę</w:t>
            </w:r>
            <w:r w:rsidRPr="00047282">
              <w:rPr>
                <w:b/>
              </w:rPr>
              <w:t xml:space="preserve"> </w:t>
            </w:r>
            <w:r w:rsidRPr="00047282">
              <w:t xml:space="preserve">pracy studenta podczas praktyki </w:t>
            </w:r>
          </w:p>
          <w:p w:rsidR="00186EC0" w:rsidRPr="00643B82" w:rsidRDefault="00186EC0" w:rsidP="00186EC0">
            <w:pPr>
              <w:pStyle w:val="Akapitzlist"/>
              <w:spacing w:after="120"/>
              <w:ind w:left="720"/>
              <w:contextualSpacing/>
              <w:jc w:val="both"/>
            </w:pPr>
          </w:p>
          <w:p w:rsidR="00186EC0" w:rsidRPr="00643B82" w:rsidRDefault="00186EC0" w:rsidP="00186EC0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  <w:rPr>
                <w:i/>
              </w:rPr>
            </w:pPr>
            <w:r w:rsidRPr="00A6438A">
              <w:rPr>
                <w:b/>
              </w:rPr>
              <w:t>Indeks umiejętności praktycznych</w:t>
            </w:r>
            <w:r w:rsidR="00A6438A">
              <w:t xml:space="preserve"> - </w:t>
            </w:r>
            <w:r w:rsidR="00A6438A" w:rsidRPr="00047282">
              <w:t xml:space="preserve">wskazanie i/lub podanie przez </w:t>
            </w:r>
            <w:r w:rsidR="0030761B">
              <w:t>zakładowego opiekuna praktyk</w:t>
            </w:r>
            <w:r w:rsidR="00A6438A" w:rsidRPr="00047282">
              <w:t xml:space="preserve"> wykonanych przez studenta zadań i nabytych umiejętności</w:t>
            </w:r>
          </w:p>
          <w:p w:rsidR="00186EC0" w:rsidRPr="00643B82" w:rsidRDefault="00186EC0" w:rsidP="00186EC0">
            <w:pPr>
              <w:pStyle w:val="Akapitzlist"/>
              <w:spacing w:after="120"/>
              <w:ind w:left="720"/>
              <w:contextualSpacing/>
              <w:jc w:val="both"/>
            </w:pPr>
          </w:p>
          <w:p w:rsidR="00186EC0" w:rsidRDefault="00186EC0" w:rsidP="00A6438A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</w:pPr>
            <w:r w:rsidRPr="00A6438A">
              <w:rPr>
                <w:b/>
              </w:rPr>
              <w:t xml:space="preserve">Raport </w:t>
            </w:r>
            <w:r w:rsidR="00A6438A" w:rsidRPr="00047282">
              <w:rPr>
                <w:bCs/>
              </w:rPr>
              <w:t xml:space="preserve">obejmujący zwięzły opis organizacji wybranych aspektów pracy i typów zadań wykonywanych w zakładzie pracy/instytucji, obowiązków/zadań </w:t>
            </w:r>
            <w:r w:rsidR="0030761B">
              <w:t>zakładowego opiekuna praktyk</w:t>
            </w:r>
            <w:r w:rsidR="00A6438A" w:rsidRPr="00047282">
              <w:t xml:space="preserve">, pracy własnej i jej wyników oraz wniosków z praktyki, zaakceptowany i podpisany przez </w:t>
            </w:r>
            <w:r w:rsidR="0030761B">
              <w:t>zakładowego opiekuna praktyk</w:t>
            </w:r>
            <w:r w:rsidR="00A6438A" w:rsidRPr="00047282">
              <w:t>;</w:t>
            </w:r>
          </w:p>
          <w:p w:rsidR="0030761B" w:rsidRPr="00BE1045" w:rsidRDefault="00BE1045" w:rsidP="006E70AE">
            <w:pPr>
              <w:pStyle w:val="Akapitzlist"/>
              <w:numPr>
                <w:ilvl w:val="0"/>
                <w:numId w:val="4"/>
              </w:numPr>
              <w:spacing w:after="120"/>
              <w:contextualSpacing/>
              <w:jc w:val="both"/>
            </w:pPr>
            <w:r>
              <w:rPr>
                <w:b/>
              </w:rPr>
              <w:t>Z</w:t>
            </w:r>
            <w:r w:rsidR="0030761B" w:rsidRPr="00BE1045">
              <w:rPr>
                <w:b/>
              </w:rPr>
              <w:t>adani</w:t>
            </w:r>
            <w:r>
              <w:rPr>
                <w:b/>
              </w:rPr>
              <w:t>e</w:t>
            </w:r>
            <w:r w:rsidR="0030761B" w:rsidRPr="00BE1045">
              <w:rPr>
                <w:b/>
              </w:rPr>
              <w:t xml:space="preserve"> kończące praktykę </w:t>
            </w:r>
            <w:r w:rsidR="0030761B" w:rsidRPr="00BE1045">
              <w:t xml:space="preserve">przygotowane samodzielnie przez studenta: glosariusz terminów </w:t>
            </w:r>
            <w:r w:rsidR="0030761B" w:rsidRPr="00BE1045">
              <w:rPr>
                <w:bCs/>
              </w:rPr>
              <w:t xml:space="preserve">związanych z działalnością zakładu pracy/instytucji dla Praktyki Kierunkowej 1 </w:t>
            </w:r>
            <w:r>
              <w:rPr>
                <w:bCs/>
              </w:rPr>
              <w:t xml:space="preserve">(w formie wydruku) </w:t>
            </w:r>
            <w:r w:rsidR="0030761B" w:rsidRPr="00BE1045">
              <w:rPr>
                <w:bCs/>
              </w:rPr>
              <w:t xml:space="preserve">oraz multimedialna prezentacja </w:t>
            </w:r>
            <w:r w:rsidR="00114643" w:rsidRPr="00BE1045">
              <w:rPr>
                <w:bCs/>
              </w:rPr>
              <w:t xml:space="preserve">w języku angielskim </w:t>
            </w:r>
            <w:r w:rsidR="0030761B" w:rsidRPr="00BE1045">
              <w:rPr>
                <w:bCs/>
              </w:rPr>
              <w:t>przedstawiając</w:t>
            </w:r>
            <w:r w:rsidR="00114643" w:rsidRPr="00BE1045">
              <w:rPr>
                <w:bCs/>
              </w:rPr>
              <w:t>a</w:t>
            </w:r>
            <w:r w:rsidR="0030761B" w:rsidRPr="00BE1045">
              <w:rPr>
                <w:bCs/>
              </w:rPr>
              <w:t xml:space="preserve"> </w:t>
            </w:r>
            <w:r w:rsidR="00114643" w:rsidRPr="00BE1045">
              <w:rPr>
                <w:bCs/>
              </w:rPr>
              <w:t>zakład pracy/instytucję dla Praktyki Kierunkowej 2</w:t>
            </w:r>
            <w:r>
              <w:rPr>
                <w:bCs/>
              </w:rPr>
              <w:t xml:space="preserve"> (na płycie CD)</w:t>
            </w:r>
            <w:r w:rsidR="00114643" w:rsidRPr="00BE1045">
              <w:rPr>
                <w:bCs/>
              </w:rPr>
              <w:t xml:space="preserve">. </w:t>
            </w:r>
          </w:p>
          <w:p w:rsidR="00C9090B" w:rsidRPr="00643B82" w:rsidRDefault="00C9090B" w:rsidP="00FB2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D7" w:rsidRPr="00643B82" w:rsidRDefault="009369D7" w:rsidP="009369D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EB" w:rsidRDefault="00C145DC" w:rsidP="00BE1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VIII. Zaliczenie praktyk odbytych za granicą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07244" w:rsidRPr="00BE1045" w:rsidRDefault="00C145DC" w:rsidP="004F3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F33EB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 może ubiegać się o zaliczenie części lub całości Praktyki </w:t>
            </w:r>
            <w:r w:rsidR="004F33EB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4F33EB"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ierunkowej </w:t>
            </w:r>
            <w:r w:rsidR="004F33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F33EB" w:rsidRPr="00184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4F33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F33EB" w:rsidRPr="0029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podstawie praktyki odbytej za granicą</w:t>
            </w:r>
            <w:r w:rsidR="004F3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F33EB" w:rsidRPr="004F33EB">
              <w:rPr>
                <w:rFonts w:ascii="Times New Roman" w:hAnsi="Times New Roman" w:cs="Times New Roman"/>
                <w:bCs/>
                <w:sz w:val="24"/>
                <w:szCs w:val="24"/>
              </w:rPr>
              <w:t>Do zaliczenia praktyki wymagane są następujące dokumenty:</w:t>
            </w:r>
          </w:p>
          <w:p w:rsidR="00C145DC" w:rsidRPr="00643B82" w:rsidRDefault="00C145DC" w:rsidP="0045256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</w:pPr>
            <w:r w:rsidRPr="00643B82">
              <w:t>Dokumentacja zgodni</w:t>
            </w:r>
            <w:r w:rsidR="00F1504A">
              <w:t>e z wytycznymi w Rozdziale VII (w języku polskim lub angielskim)</w:t>
            </w:r>
          </w:p>
          <w:p w:rsidR="00F1504A" w:rsidRDefault="00F1504A" w:rsidP="00C145D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</w:pPr>
            <w:r>
              <w:t>Zgoda Dziekana Wydziału</w:t>
            </w:r>
          </w:p>
          <w:p w:rsidR="00A6438A" w:rsidRPr="00643B82" w:rsidRDefault="00A6438A" w:rsidP="00A6438A">
            <w:pPr>
              <w:spacing w:after="200" w:line="276" w:lineRule="auto"/>
              <w:ind w:left="360"/>
              <w:contextualSpacing/>
              <w:jc w:val="both"/>
            </w:pPr>
          </w:p>
          <w:p w:rsidR="00DA4D9D" w:rsidRPr="00643B82" w:rsidRDefault="00C145DC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IX. Zaliczenie praktyki na podstawie wykonywanej pracy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107244" w:rsidRPr="00643B82" w:rsidRDefault="004F33EB" w:rsidP="004F33E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Student może ubiegać się o zaliczenie części lub całości praktyki, jeśli prze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dłoży:</w:t>
            </w:r>
          </w:p>
          <w:p w:rsidR="00C145DC" w:rsidRPr="00643B82" w:rsidRDefault="00C145DC" w:rsidP="004F33EB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</w:pPr>
            <w:r w:rsidRPr="00643B82">
              <w:t>Zgod</w:t>
            </w:r>
            <w:r w:rsidR="004F33EB">
              <w:t>ę</w:t>
            </w:r>
            <w:r w:rsidRPr="00643B82">
              <w:t xml:space="preserve"> Dziekana Wydziału</w:t>
            </w:r>
          </w:p>
          <w:p w:rsidR="00C145DC" w:rsidRPr="00643B82" w:rsidRDefault="00C145DC" w:rsidP="004F33EB">
            <w:pPr>
              <w:pStyle w:val="Akapitzlist"/>
              <w:numPr>
                <w:ilvl w:val="0"/>
                <w:numId w:val="5"/>
              </w:numPr>
              <w:contextualSpacing/>
              <w:jc w:val="both"/>
            </w:pPr>
            <w:r w:rsidRPr="00643B82">
              <w:t>Zaświadczenie o zatrudnieniu wraz z zakresem obowiąz</w:t>
            </w:r>
            <w:r w:rsidR="004F33EB">
              <w:t>ków i opisem wykonywanych zadań. W</w:t>
            </w:r>
            <w:r w:rsidR="004F33EB" w:rsidRPr="004F33EB">
              <w:t>ymaga się, aby świadczenie pracy/wykony</w:t>
            </w:r>
            <w:r w:rsidR="004F33EB">
              <w:t>wanie zadań na rzecz pracodawcy</w:t>
            </w:r>
            <w:r w:rsidR="004F33EB" w:rsidRPr="004F33EB">
              <w:t xml:space="preserve"> było zgodne z przedstawionymi w niniejszym programie celami praktyki oraz umożliwiało studentowi osiągnięcie efektów kształcenia (zob. Załącznik nr 1), rozwijało umiejętności spośród wyszczególnionych w Załączniku 2 oraz trwało przez okres obejmujący </w:t>
            </w:r>
            <w:r w:rsidR="004F33EB" w:rsidRPr="004F33EB">
              <w:rPr>
                <w:b/>
              </w:rPr>
              <w:t>min. 120 godzin</w:t>
            </w:r>
            <w:r w:rsidR="004F33EB" w:rsidRPr="004F33EB">
              <w:t xml:space="preserve"> pracy w przypadku starania się o zaliczenie danej praktyki (tzn. w danym semestrze studiów);</w:t>
            </w:r>
          </w:p>
          <w:p w:rsidR="004F33EB" w:rsidRDefault="004F33EB" w:rsidP="004F33EB">
            <w:pPr>
              <w:pStyle w:val="Akapitzlist"/>
              <w:numPr>
                <w:ilvl w:val="0"/>
                <w:numId w:val="5"/>
              </w:numPr>
              <w:jc w:val="both"/>
            </w:pPr>
            <w:r w:rsidRPr="004F33EB">
              <w:t>Dokumentacj</w:t>
            </w:r>
            <w:r>
              <w:t>ę</w:t>
            </w:r>
            <w:r w:rsidRPr="004F33EB">
              <w:t xml:space="preserve"> zgodnie z wytycznymi w Rozdziale VII </w:t>
            </w:r>
          </w:p>
          <w:p w:rsidR="004F33EB" w:rsidRDefault="004F33EB" w:rsidP="004F33EB">
            <w:pPr>
              <w:jc w:val="both"/>
            </w:pPr>
          </w:p>
          <w:p w:rsidR="00DA4D9D" w:rsidRDefault="00C145DC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X. </w:t>
            </w:r>
            <w:r w:rsidR="00083681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złożenia dokumentacji praktyki do </w:t>
            </w:r>
            <w:r w:rsidR="006E20B1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083681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czelni</w:t>
            </w:r>
            <w:r w:rsidR="00DB00A6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anego</w:t>
            </w:r>
            <w:r w:rsidR="00083681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0B1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opiekuna praktyk</w:t>
            </w:r>
          </w:p>
          <w:p w:rsidR="007A3EC1" w:rsidRPr="00643B82" w:rsidRDefault="007A3EC1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C1" w:rsidRDefault="007A3EC1" w:rsidP="006E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32F">
              <w:rPr>
                <w:rFonts w:ascii="Times New Roman" w:hAnsi="Times New Roman" w:cs="Times New Roman"/>
                <w:sz w:val="24"/>
                <w:szCs w:val="24"/>
              </w:rPr>
              <w:t xml:space="preserve">Student jest zobowiązany do złożenia dokumentacji niezbędnej do zaliczenia Praktyki </w:t>
            </w:r>
            <w:r w:rsidR="003322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ierunkowej 1 i 2 w terminie wyznaczonym przez uczelnianego opiekuna praktyk, nie później niż:</w:t>
            </w:r>
          </w:p>
          <w:p w:rsidR="00206C74" w:rsidRPr="007A3EC1" w:rsidRDefault="006E20B1" w:rsidP="006E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0A6"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A3EC1" w:rsidRPr="007A3EC1">
              <w:rPr>
                <w:rFonts w:ascii="Times New Roman" w:hAnsi="Times New Roman" w:cs="Times New Roman"/>
                <w:sz w:val="24"/>
                <w:szCs w:val="24"/>
              </w:rPr>
              <w:t>końca sesji poprawkowej każdego roku</w:t>
            </w:r>
            <w:r w:rsidR="00DB00A6"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 – w przypadku praktyk kończących się w semestrze letnim</w:t>
            </w:r>
            <w:r w:rsidR="007A3EC1"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 (Praktyka Kierunkowa 1),</w:t>
            </w:r>
          </w:p>
          <w:p w:rsidR="00A6438A" w:rsidRDefault="007A3EC1" w:rsidP="006E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>- do ostatniego dnia zajęć programowych wyznaczonych w terminarzu roku akademickiego każdego roku - w przypadku praktyk kończących się w semestrze zimowym (Praktyka Kierunkowa 2)</w:t>
            </w:r>
          </w:p>
          <w:p w:rsidR="00C145DC" w:rsidRPr="00643B82" w:rsidRDefault="00C145DC" w:rsidP="00206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3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XI. Hospitacje praktyki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C145DC" w:rsidRPr="00643B82" w:rsidRDefault="00206C74" w:rsidP="00C145DC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  <w:r w:rsidRPr="007A3EC1">
              <w:t>U</w:t>
            </w:r>
            <w:r w:rsidR="003D01B3" w:rsidRPr="007A3EC1">
              <w:t>czelniany</w:t>
            </w:r>
            <w:r w:rsidR="00974BED" w:rsidRPr="007A3EC1">
              <w:t xml:space="preserve"> </w:t>
            </w:r>
            <w:r w:rsidRPr="007A3EC1">
              <w:t>opiekun praktyk</w:t>
            </w:r>
            <w:r w:rsidRPr="00643B82">
              <w:t xml:space="preserve"> </w:t>
            </w:r>
            <w:r w:rsidR="00C145DC" w:rsidRPr="00643B82">
              <w:t xml:space="preserve">może przeprowadzać hospitacje zajęć studenta oraz kontaktować się z </w:t>
            </w:r>
            <w:r w:rsidR="003D01B3" w:rsidRPr="007A3EC1">
              <w:t>zakładowym</w:t>
            </w:r>
            <w:r w:rsidR="00C145DC" w:rsidRPr="007A3EC1">
              <w:t xml:space="preserve"> </w:t>
            </w:r>
            <w:r w:rsidRPr="007A3EC1">
              <w:t>opiekunem praktyk</w:t>
            </w:r>
            <w:r w:rsidRPr="00643B82">
              <w:t xml:space="preserve"> </w:t>
            </w:r>
            <w:r w:rsidR="00C145DC" w:rsidRPr="00643B82">
              <w:t xml:space="preserve">drogą mailową i/lub telefoniczną. Rozpoczynając praktykę student ma obowiązek złożyć </w:t>
            </w:r>
            <w:r w:rsidR="003D01B3" w:rsidRPr="007A3EC1">
              <w:t>uczelnianemu</w:t>
            </w:r>
            <w:r w:rsidR="00974BED" w:rsidRPr="007A3EC1">
              <w:t xml:space="preserve"> </w:t>
            </w:r>
            <w:r w:rsidRPr="007A3EC1">
              <w:t>opiekunowi praktyk</w:t>
            </w:r>
            <w:r w:rsidRPr="00643B82">
              <w:t xml:space="preserve"> </w:t>
            </w:r>
            <w:r w:rsidR="00C145DC" w:rsidRPr="00643B82">
              <w:t>plan swoich zajęć wraz z</w:t>
            </w:r>
            <w:r w:rsidR="00083681" w:rsidRPr="00643B82">
              <w:t xml:space="preserve"> numerem kontaktowym</w:t>
            </w:r>
            <w:r w:rsidR="00C145DC" w:rsidRPr="00643B82">
              <w:t xml:space="preserve"> oraz powiadamiać </w:t>
            </w:r>
            <w:r w:rsidR="003D01B3" w:rsidRPr="007A3EC1">
              <w:t>uczelnianego</w:t>
            </w:r>
            <w:r w:rsidR="00974BED" w:rsidRPr="007A3EC1">
              <w:t xml:space="preserve"> </w:t>
            </w:r>
            <w:r w:rsidRPr="007A3EC1">
              <w:t>opiekuna praktyk</w:t>
            </w:r>
            <w:r w:rsidRPr="00643B82">
              <w:rPr>
                <w:i/>
              </w:rPr>
              <w:t xml:space="preserve"> </w:t>
            </w:r>
            <w:r w:rsidRPr="00643B82">
              <w:rPr>
                <w:i/>
              </w:rPr>
              <w:br/>
            </w:r>
            <w:r w:rsidR="00C145DC" w:rsidRPr="00643B82">
              <w:t xml:space="preserve">o ewentualnych zmianach. </w:t>
            </w:r>
            <w:r w:rsidR="00083681" w:rsidRPr="00643B82">
              <w:t xml:space="preserve"> </w:t>
            </w:r>
          </w:p>
          <w:p w:rsidR="00DA4D9D" w:rsidRPr="00643B82" w:rsidRDefault="00DA4D9D" w:rsidP="00C1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C" w:rsidRPr="00643B82" w:rsidRDefault="00C145DC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XI</w:t>
            </w:r>
            <w:r w:rsidR="00DA4D9D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. Skala ocen</w:t>
            </w:r>
          </w:p>
          <w:p w:rsidR="00107244" w:rsidRPr="00643B82" w:rsidRDefault="00107244" w:rsidP="00C1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C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Skala ocen jest zgodna ze skalą obowiązującą w systemie oceniania przedmiotowego w PSW:    </w:t>
            </w:r>
          </w:p>
          <w:p w:rsidR="00206C74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>2,0 - brak z</w:t>
            </w:r>
            <w:r w:rsidR="00206C74" w:rsidRPr="00643B82">
              <w:rPr>
                <w:rFonts w:ascii="Times New Roman" w:hAnsi="Times New Roman" w:cs="Times New Roman"/>
                <w:sz w:val="24"/>
                <w:szCs w:val="24"/>
              </w:rPr>
              <w:t>aliczenia, ocena niedostateczna:</w:t>
            </w:r>
          </w:p>
          <w:p w:rsidR="00206C74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3,0 – ocena dostateczna; </w:t>
            </w:r>
          </w:p>
          <w:p w:rsidR="00206C74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>3,5 – ocena dostate</w:t>
            </w:r>
            <w:r w:rsidR="00206C74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czna plus; </w:t>
            </w:r>
          </w:p>
          <w:p w:rsidR="00206C74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4,0 – ocena dobra; </w:t>
            </w:r>
          </w:p>
          <w:p w:rsidR="00206C74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4,5 – ocena dobra plus; </w:t>
            </w:r>
          </w:p>
          <w:p w:rsidR="00C145DC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5,0 – ocena bardzo dobra. </w:t>
            </w:r>
          </w:p>
          <w:p w:rsidR="00ED4DE1" w:rsidRPr="00643B82" w:rsidRDefault="00ED4DE1" w:rsidP="00C14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5DC" w:rsidRPr="00643B82" w:rsidRDefault="00C145DC" w:rsidP="00C1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Rozdział X</w:t>
            </w:r>
            <w:r w:rsidR="00DA4D9D"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643B82">
              <w:rPr>
                <w:rFonts w:ascii="Times New Roman" w:hAnsi="Times New Roman" w:cs="Times New Roman"/>
                <w:b/>
                <w:sz w:val="24"/>
                <w:szCs w:val="24"/>
              </w:rPr>
              <w:t>. Uwagi końcowe</w:t>
            </w:r>
          </w:p>
          <w:p w:rsidR="00107244" w:rsidRPr="00643B82" w:rsidRDefault="00107244" w:rsidP="00C1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244" w:rsidRPr="00643B82" w:rsidRDefault="005F13DB" w:rsidP="00DA4D9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W sprawach nieuregulowanych niniejszymi zasadami mają zastosowanie przepisy następujących dokumentów: </w:t>
            </w:r>
          </w:p>
          <w:p w:rsidR="00DA4D9D" w:rsidRPr="00643B82" w:rsidRDefault="00C145DC" w:rsidP="00DA4D9D">
            <w:pPr>
              <w:pStyle w:val="Akapitzlist"/>
              <w:numPr>
                <w:ilvl w:val="0"/>
                <w:numId w:val="18"/>
              </w:numPr>
              <w:spacing w:before="120" w:after="120"/>
              <w:jc w:val="both"/>
            </w:pPr>
            <w:r w:rsidRPr="00643B82">
              <w:t xml:space="preserve">Ustawa z dn. 27 lipca 2005 Prawo o szkolnictwie wyższym </w:t>
            </w:r>
            <w:r w:rsidR="003D01B3" w:rsidRPr="00643B82">
              <w:t xml:space="preserve">(Dz. U. 2017, poz. 2183 j. t., z </w:t>
            </w:r>
            <w:proofErr w:type="spellStart"/>
            <w:r w:rsidR="003D01B3" w:rsidRPr="00643B82">
              <w:t>późn</w:t>
            </w:r>
            <w:proofErr w:type="spellEnd"/>
            <w:r w:rsidR="003D01B3" w:rsidRPr="00643B82">
              <w:t>. zm.</w:t>
            </w:r>
            <w:r w:rsidRPr="00643B82">
              <w:t xml:space="preserve">) </w:t>
            </w:r>
          </w:p>
          <w:p w:rsidR="00617F0A" w:rsidRPr="00643B82" w:rsidRDefault="00C145DC" w:rsidP="00DA4D9D">
            <w:pPr>
              <w:pStyle w:val="Akapitzlist"/>
              <w:numPr>
                <w:ilvl w:val="0"/>
                <w:numId w:val="18"/>
              </w:numPr>
              <w:spacing w:before="120" w:after="120"/>
              <w:jc w:val="both"/>
            </w:pPr>
            <w:r w:rsidRPr="00643B82">
              <w:t>R</w:t>
            </w:r>
            <w:r w:rsidR="00206C74" w:rsidRPr="00643B82">
              <w:t>egulamin p</w:t>
            </w:r>
            <w:r w:rsidRPr="00643B82">
              <w:t xml:space="preserve">raktyk </w:t>
            </w:r>
            <w:r w:rsidR="00206C74" w:rsidRPr="00643B82">
              <w:t xml:space="preserve">Państwowej </w:t>
            </w:r>
            <w:r w:rsidRPr="00643B82">
              <w:t xml:space="preserve">Szkoły Wyższej im. Papieża Jana Pawła II w Białej Podlaskiej </w:t>
            </w:r>
          </w:p>
          <w:p w:rsidR="00617F0A" w:rsidRPr="00643B82" w:rsidRDefault="00C145DC" w:rsidP="00617F0A">
            <w:pPr>
              <w:pStyle w:val="Akapitzlist"/>
              <w:numPr>
                <w:ilvl w:val="0"/>
                <w:numId w:val="18"/>
              </w:numPr>
              <w:spacing w:before="120" w:after="120"/>
              <w:jc w:val="both"/>
            </w:pPr>
            <w:r w:rsidRPr="00643B82">
              <w:t>Regulamin studiów PSW im. Papieża J</w:t>
            </w:r>
            <w:r w:rsidR="00617F0A" w:rsidRPr="00643B82">
              <w:t>ana Pawła II w Białej Podlaskie</w:t>
            </w:r>
            <w:r w:rsidR="003D01B3" w:rsidRPr="00643B82">
              <w:t>j</w:t>
            </w:r>
          </w:p>
          <w:p w:rsidR="00DA4D9D" w:rsidRPr="00643B82" w:rsidRDefault="00DA4D9D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C" w:rsidRPr="00643B82" w:rsidRDefault="005F13DB" w:rsidP="005F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Załączniki stanowią integralną część niniejszego Programu </w:t>
            </w:r>
            <w:r w:rsidR="00206C74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Praktyki </w:t>
            </w:r>
            <w:r w:rsidR="007A3E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17149">
              <w:rPr>
                <w:rFonts w:ascii="Times New Roman" w:hAnsi="Times New Roman" w:cs="Times New Roman"/>
                <w:sz w:val="24"/>
                <w:szCs w:val="24"/>
              </w:rPr>
              <w:t>ierunkowej 1 i 2</w:t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45DC" w:rsidRPr="00643B82" w:rsidRDefault="00C145DC" w:rsidP="00C145DC">
            <w:pPr>
              <w:pStyle w:val="Akapitzlist"/>
            </w:pPr>
          </w:p>
          <w:p w:rsidR="00617F0A" w:rsidRPr="00643B82" w:rsidRDefault="00C145DC" w:rsidP="00617F0A">
            <w:pPr>
              <w:pStyle w:val="Akapitzlist"/>
              <w:numPr>
                <w:ilvl w:val="0"/>
                <w:numId w:val="19"/>
              </w:numPr>
              <w:spacing w:before="120" w:after="120"/>
              <w:ind w:left="641" w:hanging="357"/>
              <w:jc w:val="both"/>
            </w:pPr>
            <w:r w:rsidRPr="00643B82">
              <w:t xml:space="preserve">Załącznik nr 1 do Programu </w:t>
            </w:r>
            <w:r w:rsidR="00E84554" w:rsidRPr="00643B82">
              <w:t xml:space="preserve">Praktyki </w:t>
            </w:r>
            <w:r w:rsidR="00617149">
              <w:t>kierunkowej 1 i 2</w:t>
            </w:r>
            <w:r w:rsidRPr="00643B82">
              <w:t xml:space="preserve"> - Karta weryfikacji efektów kształcenia</w:t>
            </w:r>
            <w:r w:rsidR="00206C74" w:rsidRPr="00643B82">
              <w:t>;</w:t>
            </w:r>
          </w:p>
          <w:p w:rsidR="00617F0A" w:rsidRPr="00643B82" w:rsidRDefault="00C145DC" w:rsidP="00617F0A">
            <w:pPr>
              <w:pStyle w:val="Akapitzlist"/>
              <w:numPr>
                <w:ilvl w:val="0"/>
                <w:numId w:val="19"/>
              </w:numPr>
              <w:spacing w:before="120" w:after="120"/>
              <w:ind w:left="641" w:hanging="357"/>
              <w:jc w:val="both"/>
            </w:pPr>
            <w:r w:rsidRPr="00643B82">
              <w:t xml:space="preserve">Załącznik nr 2 do Programu Praktyki </w:t>
            </w:r>
            <w:r w:rsidR="00617149">
              <w:t>kierunkowej 1 i 2</w:t>
            </w:r>
            <w:r w:rsidRPr="00643B82">
              <w:t xml:space="preserve"> – Indeks umiejętności praktycznych</w:t>
            </w:r>
            <w:r w:rsidR="00206C74" w:rsidRPr="00643B82">
              <w:t>;</w:t>
            </w:r>
          </w:p>
          <w:p w:rsidR="00C145DC" w:rsidRPr="00643B82" w:rsidRDefault="00C145DC" w:rsidP="00617F0A">
            <w:pPr>
              <w:pStyle w:val="Akapitzlist"/>
              <w:numPr>
                <w:ilvl w:val="0"/>
                <w:numId w:val="19"/>
              </w:numPr>
              <w:spacing w:before="120" w:after="120"/>
              <w:ind w:left="641" w:hanging="357"/>
              <w:jc w:val="both"/>
            </w:pPr>
            <w:r w:rsidRPr="00643B82">
              <w:t xml:space="preserve">Załącznik nr 3 do Programu Praktyki </w:t>
            </w:r>
            <w:r w:rsidR="00617149">
              <w:t>kierunkowej 1 i 2</w:t>
            </w:r>
            <w:r w:rsidRPr="00643B82">
              <w:t xml:space="preserve"> – Protokół zaliczenia Praktyki</w:t>
            </w:r>
            <w:r w:rsidR="00617149">
              <w:t xml:space="preserve"> k</w:t>
            </w:r>
            <w:r w:rsidR="00E84554" w:rsidRPr="00643B82">
              <w:t xml:space="preserve">ierunkowej </w:t>
            </w:r>
            <w:r w:rsidR="00617149">
              <w:t>1 i 2</w:t>
            </w:r>
          </w:p>
          <w:p w:rsidR="005F13DB" w:rsidRPr="00643B82" w:rsidRDefault="005F13DB" w:rsidP="00C145DC">
            <w:pPr>
              <w:pStyle w:val="Akapitzlist"/>
              <w:ind w:left="360"/>
              <w:jc w:val="both"/>
            </w:pPr>
          </w:p>
          <w:p w:rsidR="00C145DC" w:rsidRPr="00643B82" w:rsidRDefault="00C145DC" w:rsidP="00C145DC">
            <w:pPr>
              <w:pStyle w:val="Akapitzlist"/>
              <w:ind w:left="360"/>
              <w:jc w:val="both"/>
            </w:pPr>
          </w:p>
          <w:p w:rsidR="00C145DC" w:rsidRPr="00643B82" w:rsidRDefault="005F13DB" w:rsidP="005F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Wszelkie pytania i uwagi należy konsultować </w:t>
            </w:r>
            <w:r w:rsidR="00C145DC"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206C74" w:rsidRPr="007A3EC1">
              <w:rPr>
                <w:rFonts w:ascii="Times New Roman" w:hAnsi="Times New Roman" w:cs="Times New Roman"/>
                <w:sz w:val="24"/>
                <w:szCs w:val="24"/>
              </w:rPr>
              <w:t>uczelnianym opiekunem praktyk.</w:t>
            </w:r>
          </w:p>
          <w:p w:rsidR="00C145DC" w:rsidRPr="00643B82" w:rsidRDefault="00C145DC" w:rsidP="00C145DC">
            <w:pPr>
              <w:pStyle w:val="Akapitzlist"/>
              <w:ind w:left="360"/>
              <w:jc w:val="both"/>
            </w:pPr>
          </w:p>
          <w:p w:rsidR="00C145DC" w:rsidRDefault="005F13DB" w:rsidP="007A3EC1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>Niniejszy program wchodzi w życie z dniem zatwierdzenia przez Radę Wydziału.</w:t>
            </w:r>
            <w:r w:rsidR="007A3E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3EC1" w:rsidRDefault="007A3EC1" w:rsidP="007A3EC1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1" w:rsidRPr="00643B82" w:rsidRDefault="007A3EC1" w:rsidP="007A3EC1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1" w:rsidRDefault="007A3EC1" w:rsidP="007A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1" w:rsidRDefault="007A3EC1" w:rsidP="007A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C1" w:rsidRPr="007A3EC1" w:rsidRDefault="007A3EC1" w:rsidP="007A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7A3EC1" w:rsidRPr="007A3EC1" w:rsidRDefault="007A3EC1" w:rsidP="007A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Schemat Praktyki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ierunkowej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EC1" w:rsidRPr="007A3EC1" w:rsidRDefault="007A3EC1" w:rsidP="007A3EC1">
            <w:pPr>
              <w:spacing w:after="200" w:line="276" w:lineRule="auto"/>
              <w:rPr>
                <w:sz w:val="12"/>
                <w:szCs w:val="12"/>
              </w:rPr>
            </w:pPr>
          </w:p>
          <w:p w:rsidR="007A3EC1" w:rsidRPr="007A3EC1" w:rsidRDefault="007A3EC1" w:rsidP="007A3E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EC1">
              <w:rPr>
                <w:rFonts w:ascii="Times New Roman" w:hAnsi="Times New Roman" w:cs="Times New Roman"/>
                <w:b/>
                <w:sz w:val="24"/>
                <w:szCs w:val="24"/>
              </w:rPr>
              <w:t>II i III semestr studiów</w:t>
            </w:r>
          </w:p>
          <w:p w:rsidR="00617F0A" w:rsidRDefault="00617F0A" w:rsidP="003D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2410"/>
              <w:gridCol w:w="1559"/>
              <w:gridCol w:w="2258"/>
            </w:tblGrid>
            <w:tr w:rsidR="00915A12" w:rsidTr="00F9315E">
              <w:trPr>
                <w:trHeight w:val="740"/>
              </w:trPr>
              <w:tc>
                <w:tcPr>
                  <w:tcW w:w="1696" w:type="dxa"/>
                </w:tcPr>
                <w:p w:rsidR="00915A12" w:rsidRPr="00F9315E" w:rsidRDefault="00915A12" w:rsidP="00F931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1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Rodzaj praktyki</w:t>
                  </w:r>
                </w:p>
              </w:tc>
              <w:tc>
                <w:tcPr>
                  <w:tcW w:w="1134" w:type="dxa"/>
                </w:tcPr>
                <w:p w:rsidR="00915A12" w:rsidRPr="00F9315E" w:rsidRDefault="00915A12" w:rsidP="00F931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1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10" w:type="dxa"/>
                </w:tcPr>
                <w:p w:rsidR="00915A12" w:rsidRPr="00F9315E" w:rsidRDefault="00915A12" w:rsidP="00F931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1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Miejsce</w:t>
                  </w:r>
                </w:p>
              </w:tc>
              <w:tc>
                <w:tcPr>
                  <w:tcW w:w="1559" w:type="dxa"/>
                </w:tcPr>
                <w:p w:rsidR="00915A12" w:rsidRPr="00F9315E" w:rsidRDefault="00915A12" w:rsidP="00F931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1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Nauczyciel odpowiedzialny</w:t>
                  </w:r>
                </w:p>
              </w:tc>
              <w:tc>
                <w:tcPr>
                  <w:tcW w:w="2258" w:type="dxa"/>
                </w:tcPr>
                <w:p w:rsidR="00915A12" w:rsidRPr="00F9315E" w:rsidRDefault="00915A12" w:rsidP="00F931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931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Zaliczenie</w:t>
                  </w:r>
                </w:p>
              </w:tc>
            </w:tr>
            <w:tr w:rsidR="00915A12" w:rsidTr="00F9315E">
              <w:tc>
                <w:tcPr>
                  <w:tcW w:w="1696" w:type="dxa"/>
                </w:tcPr>
                <w:p w:rsidR="00915A12" w:rsidRPr="00915A12" w:rsidRDefault="00605D4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Praktyka K</w:t>
                  </w:r>
                  <w:r w:rsidR="00915A12" w:rsidRPr="00915A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ierunkowa I</w:t>
                  </w:r>
                </w:p>
                <w:p w:rsidR="00915A12" w:rsidRP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915A12" w:rsidRPr="00915A12" w:rsidRDefault="00605D42" w:rsidP="00915A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Praktyka K</w:t>
                  </w:r>
                  <w:r w:rsidR="00915A12" w:rsidRPr="00915A12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ierunkowa II</w:t>
                  </w:r>
                </w:p>
                <w:p w:rsidR="00915A12" w:rsidRPr="00915A12" w:rsidRDefault="00915A12" w:rsidP="00915A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915A12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</w:rPr>
                    <w:t>(odbywane indywidualnie)</w:t>
                  </w:r>
                </w:p>
                <w:p w:rsidR="00915A12" w:rsidRDefault="00915A12" w:rsidP="003D01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120 godzin </w:t>
                  </w: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 semestr</w:t>
                  </w: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godzin</w:t>
                  </w: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III semestr</w:t>
                  </w:r>
                </w:p>
              </w:tc>
              <w:tc>
                <w:tcPr>
                  <w:tcW w:w="2410" w:type="dxa"/>
                </w:tcPr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Instytucje/zakłady pracy: </w:t>
                  </w: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15A12" w:rsidRDefault="00915A12" w:rsidP="00915A1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np. urząd miasta, przedsiębiorstwa transportowe i spedycyjne, biura tłumaczeniowe, biura podróży, hotele, kancelarie prawnicze, wydawnictwa, fundacje, itp. wybrane przez studenta</w:t>
                  </w:r>
                </w:p>
              </w:tc>
              <w:tc>
                <w:tcPr>
                  <w:tcW w:w="1559" w:type="dxa"/>
                </w:tcPr>
                <w:p w:rsidR="00915A12" w:rsidRPr="00915A12" w:rsidRDefault="00915A12" w:rsidP="003D01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Zakładowy opiekun praktyk</w:t>
                  </w:r>
                </w:p>
              </w:tc>
              <w:tc>
                <w:tcPr>
                  <w:tcW w:w="2258" w:type="dxa"/>
                </w:tcPr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Uczelniany opiekun praktyk </w:t>
                  </w: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wystawia zaliczenie z oceną w II oraz w III semestrze studiów na podstawie złożonej dokumentacji (portfolio): </w:t>
                  </w: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Dziennika Praktyk, </w:t>
                  </w:r>
                </w:p>
                <w:p w:rsidR="00915A12" w:rsidRPr="00915A12" w:rsidRDefault="00915A12" w:rsidP="00915A12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</w:rPr>
                    <w:t xml:space="preserve">- raportu </w:t>
                  </w:r>
                </w:p>
                <w:p w:rsidR="00915A12" w:rsidRDefault="00915A12" w:rsidP="00861D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A12">
                    <w:rPr>
                      <w:rFonts w:ascii="Times New Roman" w:hAnsi="Times New Roman" w:cs="Times New Roman"/>
                      <w:sz w:val="20"/>
                    </w:rPr>
                    <w:t xml:space="preserve">- wpisów w </w:t>
                  </w:r>
                  <w:r w:rsidRPr="00915A12">
                    <w:rPr>
                      <w:rFonts w:ascii="Times New Roman" w:hAnsi="Times New Roman" w:cs="Times New Roman"/>
                      <w:i/>
                      <w:sz w:val="20"/>
                    </w:rPr>
                    <w:t>Karcie weryfikacji efektów kształcenia</w:t>
                  </w:r>
                  <w:r w:rsidRPr="00915A12">
                    <w:rPr>
                      <w:rFonts w:ascii="Times New Roman" w:hAnsi="Times New Roman" w:cs="Times New Roman"/>
                      <w:sz w:val="20"/>
                    </w:rPr>
                    <w:t xml:space="preserve">, w tym opinii i oceny </w:t>
                  </w:r>
                  <w:r w:rsidR="00861D1A">
                    <w:rPr>
                      <w:rFonts w:ascii="Times New Roman" w:hAnsi="Times New Roman" w:cs="Times New Roman"/>
                      <w:sz w:val="20"/>
                    </w:rPr>
                    <w:t>zakładowego opiekuna praktyk</w:t>
                  </w:r>
                  <w:r w:rsidRPr="00915A12">
                    <w:rPr>
                      <w:rFonts w:ascii="Times New Roman" w:hAnsi="Times New Roman" w:cs="Times New Roman"/>
                      <w:sz w:val="20"/>
                    </w:rPr>
                    <w:t xml:space="preserve"> oraz w </w:t>
                  </w:r>
                  <w:r w:rsidRPr="00915A12">
                    <w:rPr>
                      <w:rFonts w:ascii="Times New Roman" w:hAnsi="Times New Roman" w:cs="Times New Roman"/>
                      <w:i/>
                      <w:sz w:val="20"/>
                    </w:rPr>
                    <w:t>Indeksie umiejętności praktycznych</w:t>
                  </w:r>
                </w:p>
              </w:tc>
            </w:tr>
          </w:tbl>
          <w:p w:rsidR="007A3EC1" w:rsidRPr="00643B82" w:rsidRDefault="007A3EC1" w:rsidP="003D0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54" w:rsidRPr="00643B82" w:rsidRDefault="00ED4DE1" w:rsidP="006B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45DC" w:rsidRPr="00643B82"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  <w:r w:rsidR="009369D7" w:rsidRPr="00643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218" w:rsidRPr="00643B82" w:rsidRDefault="00C145DC" w:rsidP="006B5446">
            <w:pPr>
              <w:pStyle w:val="Akapitzlist"/>
              <w:numPr>
                <w:ilvl w:val="0"/>
                <w:numId w:val="13"/>
              </w:numPr>
              <w:jc w:val="both"/>
            </w:pPr>
            <w:r w:rsidRPr="00643B82">
              <w:t>Karta weryfikacji efektów</w:t>
            </w:r>
            <w:r w:rsidR="009369D7" w:rsidRPr="00643B82">
              <w:t xml:space="preserve"> kształcenia</w:t>
            </w:r>
            <w:r w:rsidR="00206C74" w:rsidRPr="00643B82">
              <w:t>,</w:t>
            </w:r>
          </w:p>
          <w:p w:rsidR="000C7218" w:rsidRPr="00FF0D69" w:rsidRDefault="00C145DC" w:rsidP="006B5446">
            <w:pPr>
              <w:pStyle w:val="Akapitzlist"/>
              <w:numPr>
                <w:ilvl w:val="0"/>
                <w:numId w:val="13"/>
              </w:numPr>
              <w:jc w:val="both"/>
            </w:pPr>
            <w:r w:rsidRPr="00FF0D69">
              <w:t>Indeks umiejętności praktycznych</w:t>
            </w:r>
            <w:r w:rsidR="00FF0D69" w:rsidRPr="00FF0D69">
              <w:t>,</w:t>
            </w:r>
          </w:p>
          <w:p w:rsidR="006B5446" w:rsidRPr="00643B82" w:rsidRDefault="00E84554" w:rsidP="006B5446">
            <w:pPr>
              <w:pStyle w:val="Akapitzlist"/>
              <w:numPr>
                <w:ilvl w:val="0"/>
                <w:numId w:val="13"/>
              </w:numPr>
              <w:jc w:val="both"/>
            </w:pPr>
            <w:r w:rsidRPr="00643B82">
              <w:t>P</w:t>
            </w:r>
            <w:r w:rsidR="00C145DC" w:rsidRPr="00643B82">
              <w:t>rotokół zaliczenia praktyki</w:t>
            </w:r>
            <w:r w:rsidRPr="00643B82">
              <w:t xml:space="preserve"> </w:t>
            </w:r>
            <w:r w:rsidR="001E5509" w:rsidRPr="00643B82">
              <w:t>(</w:t>
            </w:r>
            <w:r w:rsidR="003D01B3" w:rsidRPr="00FF0D69">
              <w:t>uczelniany</w:t>
            </w:r>
            <w:r w:rsidR="00974BED" w:rsidRPr="00FF0D69">
              <w:t xml:space="preserve"> </w:t>
            </w:r>
            <w:r w:rsidR="00206C74" w:rsidRPr="00FF0D69">
              <w:t>opiekun praktyk</w:t>
            </w:r>
            <w:r w:rsidR="00206C74" w:rsidRPr="00643B82">
              <w:rPr>
                <w:i/>
              </w:rPr>
              <w:t xml:space="preserve"> </w:t>
            </w:r>
            <w:r w:rsidR="005F13DB" w:rsidRPr="00643B82">
              <w:t xml:space="preserve">zdaje </w:t>
            </w:r>
            <w:r w:rsidRPr="00643B82">
              <w:t xml:space="preserve">protokół </w:t>
            </w:r>
            <w:r w:rsidR="005F13DB" w:rsidRPr="00643B82">
              <w:t>d</w:t>
            </w:r>
            <w:r w:rsidRPr="00643B82">
              <w:t>o Sekcji Praktyk</w:t>
            </w:r>
            <w:r w:rsidR="003D01B3" w:rsidRPr="00643B82">
              <w:t xml:space="preserve"> Studenckich i Biura Karier</w:t>
            </w:r>
            <w:r w:rsidR="006B5446" w:rsidRPr="00643B82">
              <w:t>)</w:t>
            </w:r>
          </w:p>
          <w:p w:rsidR="00E84554" w:rsidRPr="00643B82" w:rsidRDefault="00E84554" w:rsidP="006B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5DC" w:rsidRPr="00643B82" w:rsidRDefault="00C145DC" w:rsidP="00C1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C74" w:rsidRDefault="00206C74" w:rsidP="00C413C2">
      <w:pPr>
        <w:pStyle w:val="Legenda"/>
      </w:pPr>
    </w:p>
    <w:p w:rsidR="00206C74" w:rsidRDefault="00206C74" w:rsidP="00206C74">
      <w:pPr>
        <w:rPr>
          <w:color w:val="4F81BD" w:themeColor="accent1"/>
          <w:sz w:val="18"/>
          <w:szCs w:val="18"/>
        </w:rPr>
      </w:pPr>
      <w:r>
        <w:br w:type="page"/>
      </w:r>
    </w:p>
    <w:p w:rsidR="00AE25F0" w:rsidRPr="00206C74" w:rsidRDefault="00AE25F0" w:rsidP="009369D7">
      <w:pPr>
        <w:pStyle w:val="Legenda"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206C7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lastRenderedPageBreak/>
        <w:t xml:space="preserve">Załącznik nr 1 do Programu Praktyki </w:t>
      </w:r>
      <w:r w:rsidR="000F0481" w:rsidRPr="00206C7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Kierunkowej </w:t>
      </w:r>
      <w:r w:rsidR="00617149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 i 2</w:t>
      </w:r>
      <w:r w:rsidR="000F0481" w:rsidRPr="00206C7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9369D7" w:rsidRDefault="009369D7" w:rsidP="00206C74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WERYFIKACJI  EFEKTÓW  KSZTAŁCENIA</w:t>
      </w:r>
    </w:p>
    <w:p w:rsidR="00617F0A" w:rsidRPr="00071CEF" w:rsidRDefault="00617F0A" w:rsidP="009369D7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369D7" w:rsidRDefault="00617149" w:rsidP="0093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ANGIELSKA</w:t>
      </w:r>
    </w:p>
    <w:p w:rsidR="009369D7" w:rsidRPr="00B15064" w:rsidRDefault="009369D7" w:rsidP="009369D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369D7" w:rsidRDefault="009369D7" w:rsidP="0093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8E">
        <w:rPr>
          <w:rFonts w:ascii="Times New Roman" w:hAnsi="Times New Roman" w:cs="Times New Roman"/>
          <w:b/>
          <w:sz w:val="24"/>
          <w:szCs w:val="24"/>
        </w:rPr>
        <w:t>PRAKTYKA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7F0A">
        <w:rPr>
          <w:rFonts w:ascii="Times New Roman" w:hAnsi="Times New Roman" w:cs="Times New Roman"/>
          <w:b/>
          <w:sz w:val="24"/>
          <w:szCs w:val="24"/>
        </w:rPr>
        <w:t xml:space="preserve">KIERUNKOWA   </w:t>
      </w:r>
      <w:r w:rsidR="0061714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17F0A">
        <w:rPr>
          <w:rFonts w:ascii="Times New Roman" w:hAnsi="Times New Roman" w:cs="Times New Roman"/>
          <w:b/>
          <w:sz w:val="24"/>
          <w:szCs w:val="24"/>
        </w:rPr>
        <w:t xml:space="preserve">/    </w:t>
      </w:r>
      <w:r w:rsidR="00617149" w:rsidRPr="0032708E">
        <w:rPr>
          <w:rFonts w:ascii="Times New Roman" w:hAnsi="Times New Roman" w:cs="Times New Roman"/>
          <w:b/>
          <w:sz w:val="24"/>
          <w:szCs w:val="24"/>
        </w:rPr>
        <w:t>PRAKTYKA</w:t>
      </w:r>
      <w:r w:rsidR="006171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149" w:rsidRPr="00617F0A">
        <w:rPr>
          <w:rFonts w:ascii="Times New Roman" w:hAnsi="Times New Roman" w:cs="Times New Roman"/>
          <w:b/>
          <w:sz w:val="24"/>
          <w:szCs w:val="24"/>
        </w:rPr>
        <w:t xml:space="preserve">KIERUNKOWA   </w:t>
      </w:r>
      <w:r w:rsidR="00617149">
        <w:rPr>
          <w:rFonts w:ascii="Times New Roman" w:hAnsi="Times New Roman" w:cs="Times New Roman"/>
          <w:b/>
          <w:sz w:val="24"/>
          <w:szCs w:val="24"/>
        </w:rPr>
        <w:t>2</w:t>
      </w:r>
      <w:r w:rsidR="00E33FF0">
        <w:rPr>
          <w:rFonts w:ascii="Times New Roman" w:hAnsi="Times New Roman" w:cs="Times New Roman"/>
          <w:b/>
          <w:sz w:val="24"/>
          <w:szCs w:val="24"/>
        </w:rPr>
        <w:t>*</w:t>
      </w:r>
    </w:p>
    <w:p w:rsidR="009369D7" w:rsidRDefault="009369D7" w:rsidP="0093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67">
        <w:rPr>
          <w:rFonts w:ascii="Times New Roman" w:hAnsi="Times New Roman" w:cs="Times New Roman"/>
          <w:sz w:val="24"/>
          <w:szCs w:val="24"/>
        </w:rPr>
        <w:t xml:space="preserve">(nabór </w:t>
      </w:r>
      <w:r w:rsidR="00617149">
        <w:rPr>
          <w:rFonts w:ascii="Times New Roman" w:hAnsi="Times New Roman" w:cs="Times New Roman"/>
          <w:sz w:val="24"/>
          <w:szCs w:val="24"/>
        </w:rPr>
        <w:t>2018/2019</w:t>
      </w:r>
      <w:r w:rsidRPr="005C6167">
        <w:rPr>
          <w:rFonts w:ascii="Times New Roman" w:hAnsi="Times New Roman" w:cs="Times New Roman"/>
          <w:sz w:val="24"/>
          <w:szCs w:val="24"/>
        </w:rPr>
        <w:t>)</w:t>
      </w:r>
    </w:p>
    <w:p w:rsidR="009369D7" w:rsidRDefault="009369D7" w:rsidP="0093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9D7" w:rsidRDefault="009369D7" w:rsidP="00936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studenta: …………..………………………… nr albumu: ……..……………</w:t>
      </w:r>
    </w:p>
    <w:p w:rsidR="00AE25F0" w:rsidRPr="00CC5B7D" w:rsidRDefault="00AE25F0" w:rsidP="00AE25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E25F0" w:rsidRPr="000D0DDB" w:rsidRDefault="00AE25F0" w:rsidP="00AE25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1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4111"/>
        <w:gridCol w:w="3685"/>
        <w:gridCol w:w="1276"/>
      </w:tblGrid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A6730">
              <w:rPr>
                <w:rFonts w:ascii="Times New Roman" w:hAnsi="Times New Roman" w:cs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30">
              <w:rPr>
                <w:rFonts w:ascii="Times New Roman" w:hAnsi="Times New Roman" w:cs="Times New Roman"/>
                <w:b/>
                <w:sz w:val="20"/>
                <w:szCs w:val="20"/>
              </w:rPr>
              <w:t>EFEKTY</w:t>
            </w:r>
            <w:r w:rsidR="00FF0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KIERUN</w:t>
            </w:r>
            <w:r w:rsidR="006957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0D69">
              <w:rPr>
                <w:rFonts w:ascii="Times New Roman" w:hAnsi="Times New Roman" w:cs="Times New Roman"/>
                <w:b/>
                <w:sz w:val="20"/>
                <w:szCs w:val="20"/>
              </w:rPr>
              <w:t>KOWE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6730" w:rsidRPr="002A6730" w:rsidRDefault="0041481D" w:rsidP="002A6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1D">
              <w:rPr>
                <w:rFonts w:ascii="Times New Roman" w:hAnsi="Times New Roman" w:cs="Times New Roman"/>
                <w:b/>
                <w:sz w:val="20"/>
                <w:szCs w:val="10"/>
              </w:rPr>
              <w:t xml:space="preserve">OPIS EFEKTU KSZTAŁCENIA </w:t>
            </w:r>
            <w:r w:rsidRPr="0041481D">
              <w:rPr>
                <w:rFonts w:ascii="Times New Roman" w:hAnsi="Times New Roman" w:cs="Times New Roman"/>
                <w:b/>
                <w:sz w:val="20"/>
                <w:szCs w:val="10"/>
              </w:rPr>
              <w:br/>
              <w:t>DLA  PRAKTYKI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730">
              <w:rPr>
                <w:rFonts w:ascii="Times New Roman" w:hAnsi="Times New Roman" w:cs="Times New Roman"/>
                <w:b/>
                <w:sz w:val="20"/>
                <w:szCs w:val="20"/>
              </w:rPr>
              <w:t>Zaliczenie**</w:t>
            </w:r>
            <w:r w:rsidRPr="002A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730">
              <w:rPr>
                <w:rFonts w:ascii="Times New Roman" w:hAnsi="Times New Roman" w:cs="Times New Roman"/>
                <w:b/>
                <w:sz w:val="18"/>
                <w:szCs w:val="18"/>
              </w:rPr>
              <w:t>metoda weryfikacji / podstawa zaliczenia</w:t>
            </w:r>
            <w:r w:rsidRPr="002A6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Ocena*** 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7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podpis </w:t>
            </w:r>
            <w:r w:rsidR="00FF0D69">
              <w:rPr>
                <w:rFonts w:ascii="Times New Roman" w:hAnsi="Times New Roman" w:cs="Times New Roman"/>
                <w:b/>
                <w:sz w:val="18"/>
                <w:szCs w:val="18"/>
              </w:rPr>
              <w:t>zakładowego opiekuna praktyk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A6730" w:rsidRPr="002A6730" w:rsidRDefault="00AA390A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K_W15</w:t>
            </w:r>
          </w:p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4111" w:type="dxa"/>
          </w:tcPr>
          <w:p w:rsidR="002A6730" w:rsidRPr="00C1730F" w:rsidRDefault="0041481D" w:rsidP="00C1730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zapoznał się ze specyfiką, misją, celami, organizacją pracy oraz planami działań i rozwoju zakładu pracy / instytucji, w której odbywa się praktyka; zna i potrafi omówić zasady funkcjonowania podmiotu, obowiązujące w nim akty prawne, realizowane zadania, sposoby ich realizacji i prow</w:t>
            </w:r>
            <w:r w:rsid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adzenia niezbędnej dokumentacji; ma wiedzę na temat uplasowania podmiotu w sektorze/rynku.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rozmowa z  praktykantem 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 pisemny lub ustny 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rPr>
          <w:trHeight w:val="2832"/>
        </w:trPr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A390A" w:rsidRPr="00AA390A" w:rsidRDefault="00AA390A" w:rsidP="00AA39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K_W10, K_W12, </w:t>
            </w:r>
          </w:p>
          <w:p w:rsidR="00AA390A" w:rsidRPr="00AA390A" w:rsidRDefault="00D568F7" w:rsidP="00AA390A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K_W</w:t>
            </w:r>
            <w:r w:rsidR="00AA390A"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13, </w:t>
            </w:r>
          </w:p>
          <w:p w:rsidR="00D568F7" w:rsidRDefault="00AA390A" w:rsidP="00D568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</w:t>
            </w:r>
            <w:r w:rsidR="00D568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568F7" w:rsidRDefault="00D568F7" w:rsidP="00D568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A6730" w:rsidRPr="002A6730" w:rsidRDefault="00AA390A" w:rsidP="00D568F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39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K_U10</w:t>
            </w:r>
          </w:p>
        </w:tc>
        <w:tc>
          <w:tcPr>
            <w:tcW w:w="4111" w:type="dxa"/>
          </w:tcPr>
          <w:p w:rsidR="002A6730" w:rsidRPr="00AE1471" w:rsidRDefault="00AE1471" w:rsidP="00AE14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wykazuje się 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prowadzenia obserwacji różnych zajęć i działań podejmowan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 w miejscu odbywania praktyk; potrafi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dokumentowa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ich przebieg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formułowa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własn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wynikając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 obserwacji, analizowa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 wybrane aspekty pracy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interpretowa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zaobserwowan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i/lub doświadczan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sytuacj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i zdarze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 zawodowe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>, zarówno typow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dla środowiska pracy, w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tórym odbywa się praktyka, jak</w:t>
            </w:r>
            <w:r w:rsidRPr="00F21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BE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trudne do przewidzenia; </w:t>
            </w:r>
            <w:r w:rsidRPr="007F14C4">
              <w:rPr>
                <w:rFonts w:ascii="Times New Roman" w:hAnsi="Times New Roman" w:cs="Times New Roman"/>
                <w:sz w:val="20"/>
                <w:szCs w:val="20"/>
              </w:rPr>
              <w:t xml:space="preserve">zna i potrafi omówić możliwości i ograniczenia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wybranych</w:t>
            </w:r>
            <w:r w:rsidRPr="007F14C4">
              <w:rPr>
                <w:rFonts w:ascii="Times New Roman" w:hAnsi="Times New Roman" w:cs="Times New Roman"/>
                <w:sz w:val="20"/>
                <w:szCs w:val="20"/>
              </w:rPr>
              <w:t xml:space="preserve"> aspektów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wymagającej posługiwania się językiem angielskim.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rozmowa z  praktykantem</w:t>
            </w:r>
          </w:p>
          <w:p w:rsidR="00AE1471" w:rsidRPr="00AE1471" w:rsidRDefault="00AE1471" w:rsidP="00AE1471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przedstawiona dokumentacja 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Praktyk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36607D" w:rsidRPr="0036607D" w:rsidRDefault="0036607D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K_W10, K_W12, </w:t>
            </w:r>
          </w:p>
          <w:p w:rsidR="0036607D" w:rsidRPr="0036607D" w:rsidRDefault="0036607D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K_W13, </w:t>
            </w:r>
          </w:p>
          <w:p w:rsidR="0036607D" w:rsidRPr="0036607D" w:rsidRDefault="0036607D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K_U01, K_U02, K_U05, </w:t>
            </w:r>
          </w:p>
          <w:p w:rsidR="0036607D" w:rsidRPr="0036607D" w:rsidRDefault="0036607D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K_U07,</w:t>
            </w:r>
          </w:p>
          <w:p w:rsidR="002A6730" w:rsidRDefault="0036607D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660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K_U09, K_U10</w:t>
            </w:r>
            <w:r w:rsidR="00104F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D568F7" w:rsidRDefault="00104FE6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K_U11</w:t>
            </w:r>
            <w:r w:rsidR="002E17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04FE6" w:rsidRDefault="00D568F7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K_U13,</w:t>
            </w:r>
            <w:r w:rsidR="002E17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E17EC" w:rsidRPr="0036607D" w:rsidRDefault="002E17EC" w:rsidP="0036607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K_U14</w:t>
            </w:r>
          </w:p>
        </w:tc>
        <w:tc>
          <w:tcPr>
            <w:tcW w:w="4111" w:type="dxa"/>
          </w:tcPr>
          <w:p w:rsidR="002E17EC" w:rsidRPr="00C1730F" w:rsidRDefault="003503BD" w:rsidP="002E17EC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potrafi wykorzystywać </w:t>
            </w:r>
            <w:r w:rsidRPr="00F2113C">
              <w:rPr>
                <w:b w:val="0"/>
                <w:sz w:val="20"/>
                <w:szCs w:val="20"/>
              </w:rPr>
              <w:t>w praktyce zarówno</w:t>
            </w:r>
            <w:r>
              <w:rPr>
                <w:b w:val="0"/>
                <w:sz w:val="20"/>
                <w:szCs w:val="20"/>
              </w:rPr>
              <w:t xml:space="preserve"> wiedzę</w:t>
            </w:r>
            <w:r w:rsidRPr="00F2113C">
              <w:rPr>
                <w:b w:val="0"/>
                <w:sz w:val="20"/>
                <w:szCs w:val="20"/>
              </w:rPr>
              <w:t xml:space="preserve"> teoretyczn</w:t>
            </w:r>
            <w:r>
              <w:rPr>
                <w:b w:val="0"/>
                <w:sz w:val="20"/>
                <w:szCs w:val="20"/>
              </w:rPr>
              <w:t>ą</w:t>
            </w:r>
            <w:r w:rsidRPr="00F2113C">
              <w:rPr>
                <w:b w:val="0"/>
                <w:sz w:val="20"/>
                <w:szCs w:val="20"/>
              </w:rPr>
              <w:t>, jak i praktyczn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umiejętności</w:t>
            </w:r>
            <w:r>
              <w:rPr>
                <w:b w:val="0"/>
                <w:sz w:val="20"/>
                <w:szCs w:val="20"/>
              </w:rPr>
              <w:t xml:space="preserve"> i strategie</w:t>
            </w:r>
            <w:r w:rsidRPr="00F2113C">
              <w:rPr>
                <w:b w:val="0"/>
                <w:sz w:val="20"/>
                <w:szCs w:val="20"/>
              </w:rPr>
              <w:t xml:space="preserve"> posługiwania się językiem angielskim zdobyt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w cyklu kształcenia w PSW </w:t>
            </w:r>
            <w:r>
              <w:rPr>
                <w:b w:val="0"/>
                <w:sz w:val="20"/>
                <w:szCs w:val="20"/>
              </w:rPr>
              <w:t>w celu</w:t>
            </w:r>
            <w:r w:rsidRPr="00F2113C">
              <w:rPr>
                <w:b w:val="0"/>
                <w:sz w:val="20"/>
                <w:szCs w:val="20"/>
              </w:rPr>
              <w:t xml:space="preserve"> wykon</w:t>
            </w:r>
            <w:r>
              <w:rPr>
                <w:b w:val="0"/>
                <w:sz w:val="20"/>
                <w:szCs w:val="20"/>
              </w:rPr>
              <w:t>ywa</w:t>
            </w:r>
            <w:r w:rsidRPr="00F2113C">
              <w:rPr>
                <w:b w:val="0"/>
                <w:sz w:val="20"/>
                <w:szCs w:val="20"/>
              </w:rPr>
              <w:t xml:space="preserve">nia </w:t>
            </w:r>
            <w:r>
              <w:rPr>
                <w:b w:val="0"/>
                <w:sz w:val="20"/>
                <w:szCs w:val="20"/>
              </w:rPr>
              <w:t xml:space="preserve">zleconych zadań zawodowych i/lub tłumaczeń ustnych i </w:t>
            </w:r>
            <w:r w:rsidRPr="00F2113C">
              <w:rPr>
                <w:b w:val="0"/>
                <w:sz w:val="20"/>
                <w:szCs w:val="20"/>
              </w:rPr>
              <w:t>pisemnych</w:t>
            </w:r>
            <w:r>
              <w:rPr>
                <w:b w:val="0"/>
                <w:sz w:val="20"/>
                <w:szCs w:val="20"/>
              </w:rPr>
              <w:t>;</w:t>
            </w:r>
            <w:r>
              <w:t xml:space="preserve"> </w:t>
            </w:r>
            <w:r w:rsidRPr="002F25AB">
              <w:rPr>
                <w:b w:val="0"/>
                <w:sz w:val="20"/>
                <w:szCs w:val="20"/>
              </w:rPr>
              <w:t xml:space="preserve">zna i rozumie w zaawansowanym stopniu wybrane </w:t>
            </w:r>
            <w:r>
              <w:rPr>
                <w:b w:val="0"/>
                <w:sz w:val="20"/>
                <w:szCs w:val="20"/>
              </w:rPr>
              <w:t xml:space="preserve">zagadnienia i problemy związane z pracą wymagającą posługiwania się językiem </w:t>
            </w:r>
            <w:r w:rsidR="002E17EC">
              <w:rPr>
                <w:b w:val="0"/>
                <w:sz w:val="20"/>
                <w:szCs w:val="20"/>
              </w:rPr>
              <w:t>angielskim i/lub pracą tłumacza; potrafi wyszukiwać, selekcjonować, analizować i oceniać przydatność informacji do działań praktycznych.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rozmowa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określonych zadań przez praktykanta, takich jak: ………………………………..………………</w:t>
            </w:r>
            <w:r w:rsidR="00A07CD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……………………………..……………………………….…………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………………………….…….……………………………………</w:t>
            </w:r>
            <w:r w:rsidR="00A07CD2">
              <w:rPr>
                <w:rFonts w:ascii="Times New Roman" w:eastAsia="Times New Roman" w:hAnsi="Times New Roman" w:cs="Times New Roman"/>
                <w:sz w:val="20"/>
                <w:szCs w:val="20"/>
              </w:rPr>
              <w:t>…….….………………………………………….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837C8" w:rsidRPr="004837C8" w:rsidRDefault="004837C8" w:rsidP="004837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</w:t>
            </w:r>
            <w:r w:rsidR="003C3A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U01</w:t>
            </w: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837C8" w:rsidRPr="004837C8" w:rsidRDefault="004837C8" w:rsidP="004837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K_U07, K</w:t>
            </w:r>
            <w:r w:rsidR="006F05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_U</w:t>
            </w: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09, </w:t>
            </w:r>
          </w:p>
          <w:p w:rsidR="002A6730" w:rsidRDefault="004837C8" w:rsidP="004837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K_U10</w:t>
            </w:r>
          </w:p>
          <w:p w:rsidR="004837C8" w:rsidRPr="004837C8" w:rsidRDefault="004837C8" w:rsidP="002E17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:rsidR="002A6730" w:rsidRPr="00C1730F" w:rsidRDefault="003503BD" w:rsidP="002E17EC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potrafi zastosować właściwe dla środowiska zawodowego i różnych sytuacji zawodowych </w:t>
            </w:r>
            <w:r w:rsidRPr="00F2113C">
              <w:rPr>
                <w:b w:val="0"/>
                <w:sz w:val="20"/>
                <w:szCs w:val="20"/>
              </w:rPr>
              <w:t>konwencj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przekazu w języku angielskim</w:t>
            </w:r>
            <w:r>
              <w:rPr>
                <w:b w:val="0"/>
                <w:sz w:val="20"/>
                <w:szCs w:val="20"/>
              </w:rPr>
              <w:t xml:space="preserve">, wykorzystuje odpowiedni zasób środków językowych, stylistycznych, </w:t>
            </w:r>
            <w:r>
              <w:rPr>
                <w:b w:val="0"/>
                <w:sz w:val="20"/>
                <w:szCs w:val="20"/>
              </w:rPr>
              <w:lastRenderedPageBreak/>
              <w:t xml:space="preserve">leksykalno-gramatycznych związanych z działalnością zakładu pracy </w:t>
            </w:r>
            <w:r w:rsidRPr="00F2113C">
              <w:rPr>
                <w:b w:val="0"/>
                <w:sz w:val="20"/>
                <w:szCs w:val="20"/>
              </w:rPr>
              <w:t>i/lub</w:t>
            </w:r>
            <w:r>
              <w:rPr>
                <w:b w:val="0"/>
                <w:sz w:val="20"/>
                <w:szCs w:val="20"/>
              </w:rPr>
              <w:t xml:space="preserve"> wykazuje</w:t>
            </w:r>
            <w:r w:rsidRPr="00F2113C">
              <w:rPr>
                <w:b w:val="0"/>
                <w:sz w:val="20"/>
                <w:szCs w:val="20"/>
              </w:rPr>
              <w:t xml:space="preserve"> umiejętności przekładu, które pozwalają na dokonywanie rzetelnych tłumaczeń, w tym </w:t>
            </w:r>
            <w:r>
              <w:rPr>
                <w:b w:val="0"/>
                <w:sz w:val="20"/>
                <w:szCs w:val="20"/>
              </w:rPr>
              <w:t>zna i potrafi wykorzystać</w:t>
            </w:r>
            <w:r w:rsidRPr="00F2113C">
              <w:rPr>
                <w:b w:val="0"/>
                <w:sz w:val="20"/>
                <w:szCs w:val="20"/>
              </w:rPr>
              <w:t xml:space="preserve"> różn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technik</w:t>
            </w:r>
            <w:r>
              <w:rPr>
                <w:b w:val="0"/>
                <w:sz w:val="20"/>
                <w:szCs w:val="20"/>
              </w:rPr>
              <w:t>i</w:t>
            </w:r>
            <w:r w:rsidRPr="00F2113C">
              <w:rPr>
                <w:b w:val="0"/>
                <w:sz w:val="20"/>
                <w:szCs w:val="20"/>
              </w:rPr>
              <w:t xml:space="preserve"> tłumaczeniow</w:t>
            </w:r>
            <w:r w:rsidR="002E17EC">
              <w:rPr>
                <w:b w:val="0"/>
                <w:sz w:val="20"/>
                <w:szCs w:val="20"/>
              </w:rPr>
              <w:t>e.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określonych zadań przez praktykanta, takich jak: ………………………………………</w:t>
            </w: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  <w:p w:rsidR="002A6730" w:rsidRPr="002A6730" w:rsidRDefault="002A6730" w:rsidP="002A6730">
            <w:pPr>
              <w:ind w:left="36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4837C8" w:rsidRPr="004837C8" w:rsidRDefault="004837C8" w:rsidP="0048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7C8">
              <w:rPr>
                <w:rFonts w:ascii="Times New Roman" w:hAnsi="Times New Roman" w:cs="Times New Roman"/>
                <w:sz w:val="20"/>
                <w:szCs w:val="20"/>
              </w:rPr>
              <w:t xml:space="preserve">K_U01, K_U02, K_U07, </w:t>
            </w:r>
          </w:p>
          <w:p w:rsidR="004837C8" w:rsidRPr="004837C8" w:rsidRDefault="004837C8" w:rsidP="0048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7C8">
              <w:rPr>
                <w:rFonts w:ascii="Times New Roman" w:hAnsi="Times New Roman" w:cs="Times New Roman"/>
                <w:sz w:val="20"/>
                <w:szCs w:val="20"/>
              </w:rPr>
              <w:t>K_U09, K_U10,</w:t>
            </w:r>
          </w:p>
          <w:p w:rsidR="002A6730" w:rsidRDefault="004837C8" w:rsidP="0048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7C8">
              <w:rPr>
                <w:rFonts w:ascii="Times New Roman" w:hAnsi="Times New Roman" w:cs="Times New Roman"/>
                <w:sz w:val="20"/>
                <w:szCs w:val="20"/>
              </w:rPr>
              <w:t xml:space="preserve">K_U11, </w:t>
            </w:r>
          </w:p>
          <w:p w:rsidR="004837C8" w:rsidRPr="004837C8" w:rsidRDefault="004837C8" w:rsidP="00483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K_U14</w:t>
            </w:r>
          </w:p>
        </w:tc>
        <w:tc>
          <w:tcPr>
            <w:tcW w:w="4111" w:type="dxa"/>
          </w:tcPr>
          <w:p w:rsidR="002A6730" w:rsidRPr="00C1730F" w:rsidRDefault="003503BD" w:rsidP="002E17EC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Student potrafi wykonać zlecone mu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zadania zawodowe </w:t>
            </w:r>
            <w:r w:rsidRPr="002171D6">
              <w:rPr>
                <w:b w:val="0"/>
                <w:sz w:val="20"/>
                <w:szCs w:val="20"/>
              </w:rPr>
              <w:t>(np. prowadzenie korespondencji i/lub dokumentacji w języku angielskim)</w:t>
            </w:r>
            <w:r w:rsidRPr="00F2113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i inne prace na rzecz </w:t>
            </w:r>
            <w:proofErr w:type="spellStart"/>
            <w:r>
              <w:rPr>
                <w:b w:val="0"/>
                <w:sz w:val="20"/>
                <w:szCs w:val="20"/>
              </w:rPr>
              <w:t>praktykodawcy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wymagając</w:t>
            </w:r>
            <w:r>
              <w:rPr>
                <w:b w:val="0"/>
                <w:sz w:val="20"/>
                <w:szCs w:val="20"/>
              </w:rPr>
              <w:t>e</w:t>
            </w:r>
            <w:r w:rsidRPr="00F2113C">
              <w:rPr>
                <w:b w:val="0"/>
                <w:sz w:val="20"/>
                <w:szCs w:val="20"/>
              </w:rPr>
              <w:t xml:space="preserve"> sprawnego posługiwania się językiem angielskim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2113C">
              <w:rPr>
                <w:b w:val="0"/>
                <w:sz w:val="20"/>
                <w:szCs w:val="20"/>
              </w:rPr>
              <w:t>i/lub prac</w:t>
            </w:r>
            <w:r>
              <w:rPr>
                <w:b w:val="0"/>
                <w:sz w:val="20"/>
                <w:szCs w:val="20"/>
              </w:rPr>
              <w:t>e</w:t>
            </w:r>
            <w:r w:rsidR="002E17EC">
              <w:rPr>
                <w:b w:val="0"/>
                <w:sz w:val="20"/>
                <w:szCs w:val="20"/>
              </w:rPr>
              <w:t xml:space="preserve"> tłumaczeniowe, </w:t>
            </w:r>
            <w:r>
              <w:rPr>
                <w:b w:val="0"/>
                <w:sz w:val="20"/>
                <w:szCs w:val="20"/>
              </w:rPr>
              <w:t>w tym potrafi zastosować praktyczne i skuteczne sposoby i strategie radzenia sobie z problemami typowymi</w:t>
            </w:r>
            <w:r w:rsidRPr="003F0264">
              <w:rPr>
                <w:b w:val="0"/>
                <w:sz w:val="20"/>
                <w:szCs w:val="20"/>
              </w:rPr>
              <w:t xml:space="preserve"> dla środowiska pracy, w którym odbyw</w:t>
            </w:r>
            <w:r>
              <w:rPr>
                <w:b w:val="0"/>
                <w:sz w:val="20"/>
                <w:szCs w:val="20"/>
              </w:rPr>
              <w:t>a się praktyka, jak i złożonymi lub nietypowymi</w:t>
            </w:r>
            <w:r w:rsidRPr="003F0264">
              <w:rPr>
                <w:b w:val="0"/>
                <w:sz w:val="20"/>
                <w:szCs w:val="20"/>
              </w:rPr>
              <w:t xml:space="preserve"> w zmiennych i nie w </w:t>
            </w:r>
            <w:r>
              <w:rPr>
                <w:b w:val="0"/>
                <w:sz w:val="20"/>
                <w:szCs w:val="20"/>
              </w:rPr>
              <w:t>pełni przewidywalnych warunkach.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określonych zadań przez praktykanta, takich jak: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E17EC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A6730" w:rsidRDefault="004837C8" w:rsidP="004837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3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K_U1</w:t>
            </w:r>
            <w:r w:rsidR="00695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5, </w:t>
            </w:r>
          </w:p>
          <w:p w:rsidR="00695794" w:rsidRPr="004837C8" w:rsidRDefault="00695794" w:rsidP="004837C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K_K01</w:t>
            </w:r>
          </w:p>
        </w:tc>
        <w:tc>
          <w:tcPr>
            <w:tcW w:w="4111" w:type="dxa"/>
          </w:tcPr>
          <w:p w:rsidR="002A6730" w:rsidRPr="00C1730F" w:rsidRDefault="003503BD" w:rsidP="00C1730F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Student wykazuje się </w:t>
            </w:r>
            <w:r w:rsidRPr="00F2113C">
              <w:rPr>
                <w:b w:val="0"/>
                <w:sz w:val="20"/>
                <w:szCs w:val="20"/>
              </w:rPr>
              <w:t>umiejętności</w:t>
            </w:r>
            <w:r>
              <w:rPr>
                <w:b w:val="0"/>
                <w:sz w:val="20"/>
                <w:szCs w:val="20"/>
              </w:rPr>
              <w:t>ami planowania i organizacji pracy własnej oraz</w:t>
            </w:r>
            <w:r w:rsidRPr="00F2113C">
              <w:rPr>
                <w:b w:val="0"/>
                <w:sz w:val="20"/>
                <w:szCs w:val="20"/>
              </w:rPr>
              <w:t xml:space="preserve"> autonomicznego podejmowania decyzji związanych z posługiwaniem się językiem angielskim w</w:t>
            </w:r>
            <w:r>
              <w:rPr>
                <w:b w:val="0"/>
                <w:sz w:val="20"/>
                <w:szCs w:val="20"/>
              </w:rPr>
              <w:t xml:space="preserve"> różnych celach i w</w:t>
            </w:r>
            <w:r w:rsidRPr="00F2113C">
              <w:rPr>
                <w:b w:val="0"/>
                <w:sz w:val="20"/>
                <w:szCs w:val="20"/>
              </w:rPr>
              <w:t xml:space="preserve"> różnych sytuacjach zawodowych</w:t>
            </w:r>
            <w:r>
              <w:rPr>
                <w:b w:val="0"/>
                <w:sz w:val="20"/>
                <w:szCs w:val="20"/>
              </w:rPr>
              <w:t xml:space="preserve"> i/lub</w:t>
            </w:r>
            <w:r w:rsidRPr="00F2113C">
              <w:rPr>
                <w:b w:val="0"/>
                <w:sz w:val="20"/>
                <w:szCs w:val="20"/>
              </w:rPr>
              <w:t xml:space="preserve"> dokonywaniem przekładu z języka angielskiego na język polski i z języka polskiego na język angielski różnych typów tekstów</w:t>
            </w:r>
            <w:r>
              <w:rPr>
                <w:b w:val="0"/>
                <w:sz w:val="20"/>
                <w:szCs w:val="20"/>
              </w:rPr>
              <w:t xml:space="preserve">; potrafi dokonać analizy </w:t>
            </w:r>
            <w:r w:rsidRPr="00F2113C">
              <w:rPr>
                <w:b w:val="0"/>
                <w:sz w:val="20"/>
                <w:szCs w:val="20"/>
              </w:rPr>
              <w:t>własnej pracy</w:t>
            </w:r>
            <w:r>
              <w:rPr>
                <w:b w:val="0"/>
                <w:sz w:val="20"/>
                <w:szCs w:val="20"/>
              </w:rPr>
              <w:t xml:space="preserve"> i</w:t>
            </w:r>
            <w:r w:rsidRPr="00F2113C">
              <w:rPr>
                <w:b w:val="0"/>
                <w:sz w:val="20"/>
                <w:szCs w:val="20"/>
              </w:rPr>
              <w:t xml:space="preserve"> jej wyników</w:t>
            </w:r>
            <w:r>
              <w:rPr>
                <w:b w:val="0"/>
                <w:sz w:val="20"/>
                <w:szCs w:val="20"/>
              </w:rPr>
              <w:t xml:space="preserve"> oraz krytycznie </w:t>
            </w:r>
            <w:r w:rsidRPr="00F2113C">
              <w:rPr>
                <w:b w:val="0"/>
                <w:sz w:val="20"/>
                <w:szCs w:val="20"/>
              </w:rPr>
              <w:t xml:space="preserve">ocenić </w:t>
            </w:r>
            <w:r>
              <w:rPr>
                <w:b w:val="0"/>
                <w:sz w:val="20"/>
                <w:szCs w:val="20"/>
              </w:rPr>
              <w:t xml:space="preserve">efektywność </w:t>
            </w:r>
            <w:r w:rsidRPr="00F2113C">
              <w:rPr>
                <w:b w:val="0"/>
                <w:sz w:val="20"/>
                <w:szCs w:val="20"/>
              </w:rPr>
              <w:t>własn</w:t>
            </w:r>
            <w:r>
              <w:rPr>
                <w:b w:val="0"/>
                <w:sz w:val="20"/>
                <w:szCs w:val="20"/>
              </w:rPr>
              <w:t>ych</w:t>
            </w:r>
            <w:r w:rsidRPr="00F2113C">
              <w:rPr>
                <w:b w:val="0"/>
                <w:sz w:val="20"/>
                <w:szCs w:val="20"/>
              </w:rPr>
              <w:t xml:space="preserve"> działa</w:t>
            </w:r>
            <w:r>
              <w:rPr>
                <w:b w:val="0"/>
                <w:sz w:val="20"/>
                <w:szCs w:val="20"/>
              </w:rPr>
              <w:t>ń</w:t>
            </w:r>
            <w:r w:rsidRPr="00F2113C">
              <w:rPr>
                <w:b w:val="0"/>
                <w:sz w:val="20"/>
                <w:szCs w:val="20"/>
              </w:rPr>
              <w:t xml:space="preserve"> w toku realizacji wyznaczonych zadań</w:t>
            </w:r>
            <w:r>
              <w:rPr>
                <w:b w:val="0"/>
                <w:sz w:val="20"/>
                <w:szCs w:val="20"/>
              </w:rPr>
              <w:t>; potrafi dokonać refleksji na temat</w:t>
            </w:r>
            <w:r w:rsidRPr="00F2113C">
              <w:rPr>
                <w:b w:val="0"/>
                <w:sz w:val="20"/>
                <w:szCs w:val="20"/>
              </w:rPr>
              <w:t xml:space="preserve"> wł</w:t>
            </w:r>
            <w:r w:rsidR="00C1730F">
              <w:rPr>
                <w:b w:val="0"/>
                <w:sz w:val="20"/>
                <w:szCs w:val="20"/>
              </w:rPr>
              <w:t>asnych mocnych i słabych stron.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rozmowa z  praktykantem 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raport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Praktyk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przedstawiona dokumentacja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DA3573" w:rsidRDefault="00DA3573" w:rsidP="006957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5794" w:rsidRPr="00695794" w:rsidRDefault="00695794" w:rsidP="006957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K_W12, </w:t>
            </w:r>
          </w:p>
          <w:p w:rsidR="002A6730" w:rsidRPr="00695794" w:rsidRDefault="00695794" w:rsidP="006957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K_U0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695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K_K02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K_K04</w:t>
            </w:r>
          </w:p>
        </w:tc>
        <w:tc>
          <w:tcPr>
            <w:tcW w:w="4111" w:type="dxa"/>
          </w:tcPr>
          <w:p w:rsidR="003503BD" w:rsidRPr="004303CB" w:rsidRDefault="003503BD" w:rsidP="003503B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Student wykazuje się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umiejętn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ością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planowania i organizowania pracy w zespole,</w:t>
            </w:r>
            <w:r w:rsidRPr="00977D63">
              <w:rPr>
                <w:rFonts w:eastAsia="Calibri"/>
                <w:sz w:val="20"/>
                <w:szCs w:val="20"/>
              </w:rPr>
              <w:t xml:space="preserve"> </w:t>
            </w:r>
            <w:r w:rsidRPr="00977D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potrafi współdziałać z zakładowym opiekunem praktyk i innymi pracownikami danego podmiotu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przy wykonywaniu czynności zawodowych, nawet o złożonym charakterze; komunikuje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się z otoczeniem z użyciem specjalisty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cznej terminologii, uzasadnia swoje stanowisko</w:t>
            </w:r>
            <w:r w:rsidRPr="004303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 sposób logiczny i zrozumiały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określonych zadań przez praktykanta takich jak: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Indeks umiejętności praktycznych</w:t>
            </w:r>
          </w:p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730" w:rsidRPr="002A6730" w:rsidTr="00695794">
        <w:tc>
          <w:tcPr>
            <w:tcW w:w="567" w:type="dxa"/>
          </w:tcPr>
          <w:p w:rsidR="002A6730" w:rsidRPr="002A6730" w:rsidRDefault="002A6730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730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6730" w:rsidRPr="002A67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2A6730" w:rsidRPr="002A6730" w:rsidRDefault="002A6730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  <w:p w:rsidR="002A6730" w:rsidRPr="00695794" w:rsidRDefault="00695794" w:rsidP="006957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957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K_K01, K_K02, K_K05</w:t>
            </w:r>
          </w:p>
        </w:tc>
        <w:tc>
          <w:tcPr>
            <w:tcW w:w="4111" w:type="dxa"/>
          </w:tcPr>
          <w:p w:rsidR="002A6730" w:rsidRPr="003503BD" w:rsidRDefault="003503BD" w:rsidP="00E450C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503BD">
              <w:rPr>
                <w:rFonts w:ascii="Times New Roman" w:eastAsia="Calibri" w:hAnsi="Times New Roman" w:cs="Times New Roman"/>
                <w:sz w:val="20"/>
                <w:szCs w:val="20"/>
              </w:rPr>
              <w:t>Student wykazuje postawy otwartości na nowe doświadczenia, rzetelności, odpowiedzialności, sumienności; przestrzega zasad etycznych</w:t>
            </w:r>
            <w:r w:rsidRPr="003503BD">
              <w:rPr>
                <w:rFonts w:ascii="Times New Roman" w:hAnsi="Times New Roman" w:cs="Times New Roman"/>
                <w:sz w:val="20"/>
                <w:szCs w:val="20"/>
              </w:rPr>
              <w:t xml:space="preserve"> dbając o dorobek i tradycje zawodu; </w:t>
            </w:r>
            <w:r w:rsidRPr="003503BD">
              <w:rPr>
                <w:rFonts w:ascii="Times New Roman" w:eastAsia="Calibri" w:hAnsi="Times New Roman" w:cs="Times New Roman"/>
                <w:sz w:val="20"/>
                <w:szCs w:val="20"/>
              </w:rPr>
              <w:t>utrzymuje właściwe relacje w środowisku zawodowym</w:t>
            </w:r>
            <w:r w:rsidRPr="003503BD">
              <w:rPr>
                <w:rFonts w:ascii="Times New Roman" w:hAnsi="Times New Roman" w:cs="Times New Roman"/>
                <w:sz w:val="20"/>
                <w:szCs w:val="20"/>
              </w:rPr>
              <w:t>; podejmuje działania na rzecz rozwoju osobistego i zawodowego.</w:t>
            </w:r>
          </w:p>
        </w:tc>
        <w:tc>
          <w:tcPr>
            <w:tcW w:w="3685" w:type="dxa"/>
          </w:tcPr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rozmowa z  praktykantem, </w:t>
            </w:r>
          </w:p>
          <w:p w:rsidR="002A6730" w:rsidRPr="002A6730" w:rsidRDefault="002A6730" w:rsidP="002A6730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obserwacja pracy praktykanta i codzienna współpraca z praktykantem,</w:t>
            </w:r>
          </w:p>
          <w:p w:rsidR="002A6730" w:rsidRPr="002A6730" w:rsidRDefault="002A6730" w:rsidP="00E450C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…………………………………….…………………………………………….……………………………………</w:t>
            </w:r>
          </w:p>
        </w:tc>
        <w:tc>
          <w:tcPr>
            <w:tcW w:w="1276" w:type="dxa"/>
          </w:tcPr>
          <w:p w:rsidR="002A6730" w:rsidRPr="002A6730" w:rsidRDefault="002A6730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794" w:rsidRPr="002A6730" w:rsidTr="00695794">
        <w:tc>
          <w:tcPr>
            <w:tcW w:w="567" w:type="dxa"/>
          </w:tcPr>
          <w:p w:rsidR="00695794" w:rsidRPr="002A6730" w:rsidRDefault="006F052D" w:rsidP="002A6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57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DA3573" w:rsidRDefault="00DA3573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5794" w:rsidRPr="00665BA5" w:rsidRDefault="00665BA5" w:rsidP="002A673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K_K06</w:t>
            </w:r>
          </w:p>
        </w:tc>
        <w:tc>
          <w:tcPr>
            <w:tcW w:w="4111" w:type="dxa"/>
          </w:tcPr>
          <w:p w:rsidR="00695794" w:rsidRPr="003503BD" w:rsidRDefault="00695794" w:rsidP="0069579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Student </w:t>
            </w:r>
            <w:r w:rsidRPr="00695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podejmuje działania na rzecz nowych rozwiązań, problemów, procesów poznawczych i praktycznych występujących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zakładzie pracy/instytucji</w:t>
            </w:r>
            <w:r w:rsidRPr="00695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potrafi je zaprezentować w środowisku pracodawcy oraz przewidzieć ich konsekwencje; myśli i działa w sposób </w:t>
            </w:r>
            <w:r w:rsidRPr="0069579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przedsiębiorczy</w:t>
            </w:r>
            <w:r w:rsidR="00665B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65BA5" w:rsidRPr="002A6730" w:rsidRDefault="00665BA5" w:rsidP="00665BA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obserwacja pracy praktykanta i codzienna współpraca z praktykantem</w:t>
            </w:r>
          </w:p>
          <w:p w:rsidR="00665BA5" w:rsidRPr="002A6730" w:rsidRDefault="00665BA5" w:rsidP="00665BA5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wykonanie określonych zadań przez praktykanta takich jak: ………………………………………………………………………………</w:t>
            </w: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………………………………………</w:t>
            </w:r>
          </w:p>
          <w:p w:rsidR="00695794" w:rsidRPr="00C1730F" w:rsidRDefault="00665BA5" w:rsidP="00C1730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6730">
              <w:rPr>
                <w:rFonts w:ascii="Times New Roman" w:eastAsia="Times New Roman" w:hAnsi="Times New Roman" w:cs="Times New Roman"/>
                <w:sz w:val="20"/>
                <w:szCs w:val="20"/>
              </w:rPr>
              <w:t>inne: ………………………………………………………………………………………………………………………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695794" w:rsidRPr="002A6730" w:rsidRDefault="00695794" w:rsidP="002A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5F0" w:rsidRPr="00E450C2" w:rsidRDefault="00AE25F0" w:rsidP="00E450C2">
      <w:pPr>
        <w:pStyle w:val="Legenda"/>
        <w:tabs>
          <w:tab w:val="left" w:pos="4005"/>
        </w:tabs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450C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*</w:t>
      </w:r>
      <w:r w:rsidR="00A07CD2" w:rsidRPr="00E450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niepotrzebne skreślić</w:t>
      </w:r>
    </w:p>
    <w:p w:rsidR="00815A44" w:rsidRPr="00A07CD2" w:rsidRDefault="00815A44" w:rsidP="00A0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4">
        <w:rPr>
          <w:rFonts w:ascii="Times New Roman" w:hAnsi="Times New Roman" w:cs="Times New Roman"/>
          <w:sz w:val="24"/>
          <w:szCs w:val="24"/>
        </w:rPr>
        <w:t>**Należy wybrać lub podać met</w:t>
      </w:r>
      <w:r w:rsidR="00A07CD2">
        <w:rPr>
          <w:rFonts w:ascii="Times New Roman" w:hAnsi="Times New Roman" w:cs="Times New Roman"/>
          <w:sz w:val="24"/>
          <w:szCs w:val="24"/>
        </w:rPr>
        <w:t xml:space="preserve">odę weryfikacji efektu/efektów </w:t>
      </w:r>
    </w:p>
    <w:p w:rsidR="00AE25F0" w:rsidRDefault="00815A44" w:rsidP="00AE2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A44">
        <w:rPr>
          <w:rFonts w:ascii="Times New Roman" w:hAnsi="Times New Roman" w:cs="Times New Roman"/>
          <w:sz w:val="24"/>
          <w:szCs w:val="24"/>
        </w:rPr>
        <w:t>***</w:t>
      </w:r>
      <w:r w:rsidRPr="00815A44">
        <w:rPr>
          <w:rFonts w:ascii="Times New Roman" w:hAnsi="Times New Roman" w:cs="Times New Roman"/>
          <w:b/>
          <w:sz w:val="24"/>
          <w:szCs w:val="24"/>
        </w:rPr>
        <w:t>Należy wykorzystać poniższe kryteria oceny stopnia osiągniętych przez studenta efektów kształcenia:</w:t>
      </w:r>
    </w:p>
    <w:p w:rsidR="00815A44" w:rsidRPr="00815A44" w:rsidRDefault="00815A44" w:rsidP="00AE2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5.0 – zakładany efekt kształcenia został osiągnięty bez zastrzeżeń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4.5 – zakładany efekt kształcenia został osiągnięty z pojedynczymi brakami/błędami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4.0 – zakładany efekt kształcenia został osiągnięty z nielicznymi brakami/błędami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3.5 – zakładany efekt kształcenia został osiągnięty z wieloma brakami/błędami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3.0 – zakładany efekt kształcenia został osiągnięty z licznymi i istotnymi brakami/błędami   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 xml:space="preserve">         (minimalnie wymagany poziom osiągnięcia efektu)</w:t>
      </w: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5F13DB" w:rsidRPr="00184D7F" w:rsidRDefault="005F13DB" w:rsidP="005F13D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7F">
        <w:rPr>
          <w:rFonts w:ascii="Times New Roman" w:hAnsi="Times New Roman" w:cs="Times New Roman"/>
          <w:sz w:val="24"/>
          <w:szCs w:val="24"/>
        </w:rPr>
        <w:t>2.0 – zakładany efekt kształcenia nie został osiągnięty</w:t>
      </w:r>
    </w:p>
    <w:p w:rsidR="00617F0A" w:rsidRDefault="00617F0A" w:rsidP="00C413C2">
      <w:pPr>
        <w:pStyle w:val="Tekstpodstawowy"/>
        <w:rPr>
          <w:sz w:val="24"/>
        </w:rPr>
      </w:pPr>
    </w:p>
    <w:p w:rsidR="00AE25F0" w:rsidRPr="005F13DB" w:rsidRDefault="00AE25F0" w:rsidP="00C413C2">
      <w:pPr>
        <w:pStyle w:val="Tekstpodstawowy"/>
        <w:rPr>
          <w:sz w:val="24"/>
        </w:rPr>
      </w:pPr>
      <w:r w:rsidRPr="005F13DB">
        <w:rPr>
          <w:sz w:val="24"/>
        </w:rPr>
        <w:t xml:space="preserve">Opinia </w:t>
      </w:r>
      <w:r w:rsidR="00CF4E3E">
        <w:rPr>
          <w:i/>
          <w:sz w:val="24"/>
        </w:rPr>
        <w:t>zakładowego</w:t>
      </w:r>
      <w:r w:rsidR="00CC6BEA">
        <w:rPr>
          <w:i/>
          <w:sz w:val="24"/>
        </w:rPr>
        <w:t xml:space="preserve"> opiekuna praktyk</w:t>
      </w:r>
      <w:r w:rsidRPr="005F13DB">
        <w:rPr>
          <w:sz w:val="24"/>
        </w:rPr>
        <w:t xml:space="preserve"> na temat pracy studenta (należy uwzględnić opis powierzonych zadań): </w:t>
      </w:r>
    </w:p>
    <w:p w:rsidR="00AE25F0" w:rsidRDefault="00AE25F0" w:rsidP="00AE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D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C6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5F1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6BEA">
        <w:rPr>
          <w:rFonts w:ascii="Times New Roman" w:hAnsi="Times New Roman" w:cs="Times New Roman"/>
          <w:sz w:val="24"/>
          <w:szCs w:val="24"/>
        </w:rPr>
        <w:t>…………</w:t>
      </w:r>
      <w:r w:rsidRPr="005F1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F0D69">
        <w:rPr>
          <w:rFonts w:ascii="Times New Roman" w:hAnsi="Times New Roman" w:cs="Times New Roman"/>
          <w:sz w:val="24"/>
          <w:szCs w:val="24"/>
        </w:rPr>
        <w:t>…………………</w:t>
      </w:r>
    </w:p>
    <w:p w:rsidR="00617F0A" w:rsidRDefault="005F13DB" w:rsidP="00F9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17F0A" w:rsidRDefault="00617F0A" w:rsidP="000F0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C8" w:rsidRPr="008609C8" w:rsidRDefault="008609C8" w:rsidP="0086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C8">
        <w:rPr>
          <w:rFonts w:ascii="Times New Roman" w:hAnsi="Times New Roman" w:cs="Times New Roman"/>
          <w:sz w:val="24"/>
          <w:szCs w:val="24"/>
        </w:rPr>
        <w:t xml:space="preserve">Ocena pracy studenta przez </w:t>
      </w:r>
      <w:r>
        <w:rPr>
          <w:rFonts w:ascii="Times New Roman" w:hAnsi="Times New Roman" w:cs="Times New Roman"/>
          <w:sz w:val="24"/>
          <w:szCs w:val="24"/>
        </w:rPr>
        <w:t>zakładowego opiekuna</w:t>
      </w:r>
      <w:r w:rsidRPr="0086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praktyk:</w:t>
      </w:r>
      <w:r w:rsidRPr="0086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………</w:t>
      </w:r>
      <w:r w:rsidRPr="008609C8">
        <w:rPr>
          <w:rFonts w:ascii="Times New Roman" w:hAnsi="Times New Roman" w:cs="Times New Roman"/>
          <w:sz w:val="24"/>
          <w:szCs w:val="24"/>
        </w:rPr>
        <w:t>….………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8609C8" w:rsidRDefault="008609C8" w:rsidP="00CC6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609C8" w:rsidRDefault="008609C8" w:rsidP="00CC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C8" w:rsidRDefault="008609C8" w:rsidP="00CC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81" w:rsidRPr="00CC6BEA" w:rsidRDefault="00CC6BEA" w:rsidP="00CC6B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0F0481" w:rsidRPr="005F13D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0F0481" w:rsidRPr="005F13DB">
        <w:rPr>
          <w:rFonts w:ascii="Times New Roman" w:hAnsi="Times New Roman" w:cs="Times New Roman"/>
          <w:sz w:val="24"/>
          <w:szCs w:val="24"/>
        </w:rPr>
        <w:t xml:space="preserve">……..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0481" w:rsidRPr="005F13D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F0481" w:rsidRPr="005F13D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13DB">
        <w:rPr>
          <w:rFonts w:ascii="Times New Roman" w:hAnsi="Times New Roman" w:cs="Times New Roman"/>
        </w:rPr>
        <w:t xml:space="preserve"> </w:t>
      </w:r>
      <w:r w:rsidR="000F0481" w:rsidRPr="00CC6BEA">
        <w:rPr>
          <w:rFonts w:ascii="Times New Roman" w:hAnsi="Times New Roman" w:cs="Times New Roman"/>
          <w:i/>
        </w:rPr>
        <w:t xml:space="preserve">miejscowość i data                                                        </w:t>
      </w:r>
      <w:r w:rsidR="00CF4E3E" w:rsidRPr="00CC6BEA">
        <w:rPr>
          <w:rFonts w:ascii="Times New Roman" w:hAnsi="Times New Roman" w:cs="Times New Roman"/>
          <w:i/>
        </w:rPr>
        <w:t xml:space="preserve">  </w:t>
      </w:r>
      <w:r w:rsidRPr="00CC6BEA">
        <w:rPr>
          <w:rFonts w:ascii="Times New Roman" w:hAnsi="Times New Roman" w:cs="Times New Roman"/>
          <w:i/>
        </w:rPr>
        <w:t xml:space="preserve"> </w:t>
      </w:r>
      <w:r w:rsidR="00CF4E3E" w:rsidRPr="00CC6BEA">
        <w:rPr>
          <w:rFonts w:ascii="Times New Roman" w:hAnsi="Times New Roman" w:cs="Times New Roman"/>
          <w:i/>
        </w:rPr>
        <w:t xml:space="preserve">   </w:t>
      </w:r>
      <w:r w:rsidR="00D22A13">
        <w:rPr>
          <w:rFonts w:ascii="Times New Roman" w:hAnsi="Times New Roman" w:cs="Times New Roman"/>
          <w:i/>
        </w:rPr>
        <w:t xml:space="preserve">   </w:t>
      </w:r>
      <w:r w:rsidR="00CF4E3E" w:rsidRPr="00CC6BEA">
        <w:rPr>
          <w:rFonts w:ascii="Times New Roman" w:hAnsi="Times New Roman" w:cs="Times New Roman"/>
          <w:i/>
        </w:rPr>
        <w:t xml:space="preserve">     </w:t>
      </w:r>
      <w:r w:rsidRPr="00CC6BEA">
        <w:rPr>
          <w:rFonts w:ascii="Times New Roman" w:hAnsi="Times New Roman" w:cs="Times New Roman"/>
          <w:i/>
        </w:rPr>
        <w:t xml:space="preserve">   </w:t>
      </w:r>
      <w:r w:rsidR="000F0481" w:rsidRPr="00CC6BEA">
        <w:rPr>
          <w:rFonts w:ascii="Times New Roman" w:hAnsi="Times New Roman" w:cs="Times New Roman"/>
          <w:i/>
        </w:rPr>
        <w:t xml:space="preserve">podpis </w:t>
      </w:r>
      <w:r w:rsidRPr="00CC6BEA">
        <w:rPr>
          <w:rFonts w:ascii="Times New Roman" w:hAnsi="Times New Roman" w:cs="Times New Roman"/>
          <w:i/>
        </w:rPr>
        <w:t>zakładowego o</w:t>
      </w:r>
      <w:r w:rsidR="00F9128A" w:rsidRPr="00CC6BEA">
        <w:rPr>
          <w:rFonts w:ascii="Times New Roman" w:hAnsi="Times New Roman" w:cs="Times New Roman"/>
          <w:i/>
          <w:sz w:val="24"/>
          <w:szCs w:val="24"/>
        </w:rPr>
        <w:t>piekuna</w:t>
      </w:r>
      <w:r w:rsidRPr="00CC6BEA">
        <w:rPr>
          <w:rFonts w:ascii="Times New Roman" w:hAnsi="Times New Roman" w:cs="Times New Roman"/>
          <w:i/>
          <w:sz w:val="24"/>
          <w:szCs w:val="24"/>
        </w:rPr>
        <w:t xml:space="preserve"> praktyk</w:t>
      </w:r>
    </w:p>
    <w:p w:rsidR="00A07CD2" w:rsidRDefault="00A07CD2" w:rsidP="00D22A13">
      <w:pPr>
        <w:rPr>
          <w:rFonts w:ascii="Times New Roman" w:hAnsi="Times New Roman" w:cs="Times New Roman"/>
          <w:b/>
          <w:sz w:val="24"/>
          <w:szCs w:val="24"/>
        </w:rPr>
      </w:pPr>
    </w:p>
    <w:p w:rsidR="00971439" w:rsidRDefault="00971439" w:rsidP="00D22A13">
      <w:pPr>
        <w:rPr>
          <w:rFonts w:ascii="Times New Roman" w:hAnsi="Times New Roman" w:cs="Times New Roman"/>
          <w:b/>
          <w:sz w:val="24"/>
          <w:szCs w:val="24"/>
        </w:rPr>
      </w:pPr>
    </w:p>
    <w:p w:rsidR="006920FF" w:rsidRPr="00FF0D69" w:rsidRDefault="006920FF" w:rsidP="00E33FF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F0D69">
        <w:rPr>
          <w:rFonts w:ascii="Times New Roman" w:hAnsi="Times New Roman"/>
          <w:i/>
          <w:sz w:val="24"/>
          <w:szCs w:val="24"/>
        </w:rPr>
        <w:lastRenderedPageBreak/>
        <w:t xml:space="preserve">Załącznik nr 2 do Programu Praktyki kierunkowej </w:t>
      </w:r>
      <w:r w:rsidR="00E33FF0" w:rsidRPr="00FF0D69">
        <w:rPr>
          <w:rFonts w:ascii="Times New Roman" w:hAnsi="Times New Roman"/>
          <w:i/>
          <w:sz w:val="24"/>
          <w:szCs w:val="24"/>
        </w:rPr>
        <w:t>1 i 2</w:t>
      </w:r>
    </w:p>
    <w:p w:rsidR="006920FF" w:rsidRPr="006920FF" w:rsidRDefault="006920FF" w:rsidP="006920FF">
      <w:pPr>
        <w:jc w:val="center"/>
        <w:rPr>
          <w:rFonts w:ascii="Times New Roman" w:hAnsi="Times New Roman"/>
          <w:b/>
          <w:sz w:val="4"/>
          <w:szCs w:val="4"/>
        </w:rPr>
      </w:pPr>
    </w:p>
    <w:p w:rsidR="006920FF" w:rsidRPr="006920FF" w:rsidRDefault="006920FF" w:rsidP="006920FF">
      <w:pPr>
        <w:jc w:val="center"/>
        <w:rPr>
          <w:rFonts w:ascii="Times New Roman" w:hAnsi="Times New Roman"/>
          <w:b/>
          <w:sz w:val="24"/>
          <w:szCs w:val="24"/>
        </w:rPr>
      </w:pPr>
      <w:r w:rsidRPr="006920FF">
        <w:rPr>
          <w:rFonts w:ascii="Times New Roman" w:hAnsi="Times New Roman"/>
          <w:b/>
          <w:sz w:val="24"/>
          <w:szCs w:val="24"/>
        </w:rPr>
        <w:t>INDEKS  UMIEJĘTNOŚCI  PRAKTYCZNYCH</w:t>
      </w:r>
    </w:p>
    <w:p w:rsidR="006920FF" w:rsidRPr="006920FF" w:rsidRDefault="006920FF" w:rsidP="006920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0FF">
        <w:rPr>
          <w:rFonts w:ascii="Times New Roman" w:hAnsi="Times New Roman"/>
          <w:b/>
          <w:sz w:val="24"/>
          <w:szCs w:val="24"/>
        </w:rPr>
        <w:t xml:space="preserve">PRAKTYKA   KIERUNKOWA  </w:t>
      </w:r>
      <w:r w:rsidR="00E33FF0">
        <w:rPr>
          <w:rFonts w:ascii="Times New Roman" w:hAnsi="Times New Roman"/>
          <w:b/>
          <w:sz w:val="24"/>
          <w:szCs w:val="24"/>
        </w:rPr>
        <w:t>1</w:t>
      </w:r>
      <w:r w:rsidRPr="006920FF">
        <w:rPr>
          <w:rFonts w:ascii="Times New Roman" w:hAnsi="Times New Roman"/>
          <w:b/>
          <w:sz w:val="24"/>
          <w:szCs w:val="24"/>
        </w:rPr>
        <w:t xml:space="preserve">   /  PRAKTYKA   KIERUNKOWA  </w:t>
      </w:r>
      <w:r w:rsidR="00E33FF0">
        <w:rPr>
          <w:rFonts w:ascii="Times New Roman" w:hAnsi="Times New Roman"/>
          <w:b/>
          <w:sz w:val="24"/>
          <w:szCs w:val="24"/>
        </w:rPr>
        <w:t>2</w:t>
      </w:r>
      <w:r w:rsidRPr="006920FF">
        <w:rPr>
          <w:rFonts w:ascii="Times New Roman" w:hAnsi="Times New Roman"/>
          <w:sz w:val="20"/>
          <w:szCs w:val="20"/>
        </w:rPr>
        <w:t>*</w:t>
      </w:r>
      <w:r w:rsidRPr="006920FF">
        <w:rPr>
          <w:rFonts w:ascii="Times New Roman" w:hAnsi="Times New Roman"/>
          <w:b/>
          <w:sz w:val="24"/>
          <w:szCs w:val="24"/>
        </w:rPr>
        <w:t xml:space="preserve"> </w:t>
      </w:r>
    </w:p>
    <w:p w:rsidR="006920FF" w:rsidRPr="006920FF" w:rsidRDefault="006920FF" w:rsidP="006920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0FF">
        <w:rPr>
          <w:rFonts w:ascii="Times New Roman" w:hAnsi="Times New Roman"/>
          <w:sz w:val="24"/>
          <w:szCs w:val="24"/>
        </w:rPr>
        <w:t>(nabór 2018/2019)</w:t>
      </w:r>
    </w:p>
    <w:p w:rsidR="006920FF" w:rsidRPr="006920FF" w:rsidRDefault="006920FF" w:rsidP="006920FF">
      <w:pPr>
        <w:spacing w:after="0"/>
        <w:jc w:val="center"/>
        <w:rPr>
          <w:rFonts w:ascii="Times New Roman" w:hAnsi="Times New Roman"/>
          <w:sz w:val="6"/>
          <w:szCs w:val="6"/>
        </w:rPr>
      </w:pPr>
    </w:p>
    <w:p w:rsidR="006920FF" w:rsidRPr="006920FF" w:rsidRDefault="006920FF" w:rsidP="006920FF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6920FF" w:rsidRPr="006920FF" w:rsidRDefault="006920FF" w:rsidP="006920FF">
      <w:pPr>
        <w:jc w:val="center"/>
        <w:rPr>
          <w:rFonts w:ascii="Times New Roman" w:hAnsi="Times New Roman"/>
          <w:b/>
          <w:sz w:val="24"/>
          <w:szCs w:val="24"/>
        </w:rPr>
      </w:pPr>
      <w:r w:rsidRPr="006920FF">
        <w:rPr>
          <w:rFonts w:ascii="Times New Roman" w:hAnsi="Times New Roman"/>
          <w:b/>
          <w:sz w:val="24"/>
          <w:szCs w:val="24"/>
        </w:rPr>
        <w:t>FILOLOGIA  ANGIELSKA</w:t>
      </w:r>
    </w:p>
    <w:p w:rsidR="006920FF" w:rsidRPr="006920FF" w:rsidRDefault="006920FF" w:rsidP="006920FF">
      <w:pPr>
        <w:jc w:val="center"/>
        <w:rPr>
          <w:rFonts w:ascii="Times New Roman" w:hAnsi="Times New Roman"/>
          <w:b/>
          <w:sz w:val="2"/>
          <w:szCs w:val="2"/>
        </w:rPr>
      </w:pPr>
    </w:p>
    <w:p w:rsidR="00FF0D69" w:rsidRDefault="006920FF" w:rsidP="006920FF">
      <w:pPr>
        <w:jc w:val="center"/>
        <w:rPr>
          <w:rFonts w:ascii="Times New Roman" w:hAnsi="Times New Roman"/>
          <w:sz w:val="24"/>
          <w:szCs w:val="24"/>
        </w:rPr>
      </w:pPr>
      <w:r w:rsidRPr="006920FF">
        <w:rPr>
          <w:rFonts w:ascii="Times New Roman" w:hAnsi="Times New Roman"/>
          <w:sz w:val="24"/>
          <w:szCs w:val="24"/>
        </w:rPr>
        <w:t xml:space="preserve">Imię i nazwisko studenta: …………..………………………………………… </w:t>
      </w:r>
    </w:p>
    <w:p w:rsidR="006920FF" w:rsidRPr="006920FF" w:rsidRDefault="006920FF" w:rsidP="006920FF">
      <w:pPr>
        <w:jc w:val="center"/>
        <w:rPr>
          <w:rFonts w:ascii="Times New Roman" w:hAnsi="Times New Roman"/>
          <w:sz w:val="24"/>
          <w:szCs w:val="24"/>
        </w:rPr>
      </w:pPr>
      <w:r w:rsidRPr="006920FF">
        <w:rPr>
          <w:rFonts w:ascii="Times New Roman" w:hAnsi="Times New Roman"/>
          <w:sz w:val="24"/>
          <w:szCs w:val="24"/>
        </w:rPr>
        <w:t>nr albumu: ……..……………</w:t>
      </w:r>
    </w:p>
    <w:p w:rsidR="006920FF" w:rsidRPr="006920FF" w:rsidRDefault="006920FF" w:rsidP="006920FF">
      <w:pPr>
        <w:jc w:val="center"/>
        <w:rPr>
          <w:rFonts w:ascii="Times New Roman" w:hAnsi="Times New Roman"/>
          <w:bCs/>
          <w:sz w:val="24"/>
          <w:szCs w:val="24"/>
        </w:rPr>
      </w:pPr>
      <w:r w:rsidRPr="006920FF">
        <w:rPr>
          <w:rFonts w:ascii="Times New Roman" w:hAnsi="Times New Roman"/>
          <w:bCs/>
          <w:sz w:val="24"/>
          <w:szCs w:val="24"/>
        </w:rPr>
        <w:t>W trakcie praktyk następuje kształtowanie kompetencji językowych i zawodowych studenta poprzez uczestniczenie w różnych formach pracy oraz wykonywanie zróżnicowanych zadań, zależnych od specyfiki zakładu pracy, w którym odbywają się praktyki.</w:t>
      </w:r>
    </w:p>
    <w:tbl>
      <w:tblPr>
        <w:tblW w:w="10656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42"/>
        <w:gridCol w:w="968"/>
        <w:gridCol w:w="5694"/>
        <w:gridCol w:w="968"/>
        <w:gridCol w:w="1158"/>
      </w:tblGrid>
      <w:tr w:rsidR="00FF0D69" w:rsidRPr="006920FF" w:rsidTr="00F8609E">
        <w:tc>
          <w:tcPr>
            <w:tcW w:w="426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6920FF">
              <w:rPr>
                <w:rFonts w:ascii="Times New Roman" w:hAnsi="Times New Roman"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2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Forma praktyki</w:t>
            </w: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Liczba godzin</w:t>
            </w:r>
          </w:p>
        </w:tc>
        <w:tc>
          <w:tcPr>
            <w:tcW w:w="5694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Umiejętności praktyczne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920FF">
              <w:rPr>
                <w:rFonts w:ascii="Times New Roman" w:hAnsi="Times New Roman"/>
                <w:b/>
                <w:bCs/>
                <w:sz w:val="16"/>
                <w:szCs w:val="16"/>
              </w:rPr>
              <w:t>Zaliczenie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920FF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158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Data i</w:t>
            </w:r>
          </w:p>
          <w:p w:rsidR="00FF0D69" w:rsidRPr="006920FF" w:rsidRDefault="00FF0D69" w:rsidP="00FF0D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6920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odpis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zakładowego opiekuna praktyk</w:t>
            </w:r>
          </w:p>
        </w:tc>
      </w:tr>
      <w:tr w:rsidR="00FF0D69" w:rsidRPr="006920FF" w:rsidTr="00F8609E">
        <w:tc>
          <w:tcPr>
            <w:tcW w:w="426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1442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Zapoznanie się ze specyfiką zakładu pracy / instytucji,                   w której odbywa się praktyka</w:t>
            </w: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…….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4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Student w trakcie praktyki poznał i potrafi omówić: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(a) realizowane w zakładzie pracy działania i zadania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(b) sposób funkcjonowania zakładu pracy/instytucji, organizacji pracy, stanowiska pracownicze, itp.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(c) prowadzoną w zakładzie pracy/instytucji dokumentację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(d) zagadnienia związane z kontaktami krajowymi i/lub zagranicznymi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i/>
                <w:sz w:val="19"/>
                <w:szCs w:val="19"/>
              </w:rPr>
              <w:t>(inne – należy wyszczególnić)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(e) ……………………………………………………………………..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…………………………………………………………………………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5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F0D69" w:rsidRPr="006920FF" w:rsidTr="00F8609E">
        <w:tc>
          <w:tcPr>
            <w:tcW w:w="426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1442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Obserwowanie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…..…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4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Student w trakcie praktyki prowadził obserwację:                               (potrafi ją omówić/udokumentować):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(a) czynności podejmowanych przez 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>zakładowego opiekuna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w toku prowadzonych przez niego działań / wykonywanych zadań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(b) stosowanych przez 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>zakładowego opiekuna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metod i technik pracy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(c) interakcji o charakterze zawodowym prowadzonych przez 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>zakładowego opiekuna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oraz innych pracowników zakładu pracy/instytucji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(d) dynamiki i klimatu zawodowego oraz procesów komunikowania się interpersonalnego i społecznego w zakładzie pracy/instytucji</w:t>
            </w:r>
          </w:p>
          <w:p w:rsidR="00FF0D69" w:rsidRPr="006920FF" w:rsidRDefault="00FF0D69" w:rsidP="006920FF">
            <w:pPr>
              <w:spacing w:after="0" w:line="240" w:lineRule="auto"/>
              <w:ind w:left="1114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(e) sposobów interakcji międzykulturowej 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(f) sposobów mających na celu przezwyciężanie różnic międzykulturowych </w:t>
            </w:r>
          </w:p>
          <w:p w:rsidR="00FF0D69" w:rsidRPr="006920FF" w:rsidRDefault="00FF0D69" w:rsidP="006920FF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(g) sposobów praktycznego realizowania zasad etycznych zawodu </w:t>
            </w:r>
            <w:r w:rsidRPr="006920FF">
              <w:rPr>
                <w:rFonts w:ascii="Times New Roman" w:hAnsi="Times New Roman"/>
                <w:i/>
                <w:sz w:val="19"/>
                <w:szCs w:val="19"/>
              </w:rPr>
              <w:t>(należy wpisać jakiego)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………………………………………………..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(h) procesu tłumaczenia różnych typów tekstów (</w:t>
            </w:r>
            <w:r w:rsidRPr="006920FF">
              <w:rPr>
                <w:rFonts w:ascii="Times New Roman" w:hAnsi="Times New Roman"/>
                <w:i/>
                <w:sz w:val="19"/>
                <w:szCs w:val="19"/>
              </w:rPr>
              <w:t>należy wyszczególnić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>) np. ………………………………………………………………….….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lastRenderedPageBreak/>
              <w:t>………………………………………………………………………….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………………………………………………………………………….     z uwzględnieniem wielości stosowanych strategii pracy i technik tłumaczeniowych </w:t>
            </w:r>
          </w:p>
          <w:p w:rsidR="00FF0D69" w:rsidRPr="006920FF" w:rsidRDefault="00FF0D69" w:rsidP="006920FF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(i) procesu tłumaczenia pisemnego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(j) procesu tłumaczenia ustnego </w:t>
            </w:r>
          </w:p>
          <w:p w:rsidR="00FF0D69" w:rsidRPr="006920FF" w:rsidRDefault="00FF0D69" w:rsidP="006920FF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(k) działań podejmowanych przez 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>zakładowego opiekuna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na rzecz zapewnienia wysokiej jakości tłumaczeń pod względem spójności tekstu, zgodności tekstu docelowego z tekstem źródłowym i jego edycji</w:t>
            </w:r>
          </w:p>
          <w:p w:rsidR="00FF0D69" w:rsidRPr="006920FF" w:rsidRDefault="00FF0D69" w:rsidP="006920FF">
            <w:pPr>
              <w:spacing w:after="0" w:line="240" w:lineRule="auto"/>
              <w:ind w:left="1021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(l) redakcji tekstów oraz sposobów rozwiązywania problemów natury stylistycznej, gramatycznej, semantycznej, itp.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(ł) wykorzystania narzędzi informatycznych (CAT) w procesie tłumaczenia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F0D69" w:rsidRPr="006920FF" w:rsidRDefault="00FF0D69" w:rsidP="00DA357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Wykonanie ww. zadań włącza: omawianie obserwacji z </w:t>
            </w:r>
            <w:r w:rsidR="00DA3573">
              <w:rPr>
                <w:rFonts w:ascii="Times New Roman" w:hAnsi="Times New Roman"/>
                <w:sz w:val="19"/>
                <w:szCs w:val="19"/>
              </w:rPr>
              <w:t>zakładowym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DA3573">
              <w:rPr>
                <w:rFonts w:ascii="Times New Roman" w:hAnsi="Times New Roman"/>
                <w:sz w:val="19"/>
                <w:szCs w:val="19"/>
              </w:rPr>
              <w:t>em</w:t>
            </w:r>
            <w:r w:rsidR="00DA3573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>, sporządzanie raportów i/lub notatek i dokonywanie wpisów w Dzienniku Praktyk.</w:t>
            </w: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5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F0D69" w:rsidRPr="006920FF" w:rsidTr="00F8609E">
        <w:tc>
          <w:tcPr>
            <w:tcW w:w="426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3. </w:t>
            </w:r>
          </w:p>
        </w:tc>
        <w:tc>
          <w:tcPr>
            <w:tcW w:w="1442" w:type="dxa"/>
          </w:tcPr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>Współdziała</w:t>
            </w:r>
            <w:r w:rsidR="00F8609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-nie </w:t>
            </w:r>
            <w:r w:rsidRPr="006920FF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z </w:t>
            </w:r>
            <w:r w:rsidR="00DA3573" w:rsidRPr="00DA3573">
              <w:rPr>
                <w:rFonts w:ascii="Times New Roman" w:hAnsi="Times New Roman"/>
                <w:b/>
                <w:bCs/>
                <w:sz w:val="19"/>
                <w:szCs w:val="19"/>
              </w:rPr>
              <w:t>zakładowym opiekunem praktyk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…...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4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Student w trakcie praktyki asystował /  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współdziałał z </w:t>
            </w:r>
            <w:r w:rsidR="00DA3573" w:rsidRPr="00DA3573">
              <w:rPr>
                <w:rFonts w:ascii="Times New Roman" w:hAnsi="Times New Roman"/>
                <w:b/>
                <w:sz w:val="19"/>
                <w:szCs w:val="19"/>
              </w:rPr>
              <w:t>zakładowym opiekunem praktyk</w:t>
            </w: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 w: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(a) planowaniu pracy / planowaniu podziału pracy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(b) wykonywaniu zadań na stanowisku pracy </w:t>
            </w:r>
            <w:r w:rsidRPr="006920FF">
              <w:rPr>
                <w:rFonts w:ascii="Times New Roman" w:hAnsi="Times New Roman"/>
                <w:i/>
                <w:sz w:val="19"/>
                <w:szCs w:val="19"/>
              </w:rPr>
              <w:t>(należy podać, jakim oraz wyszczególnić zadania)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……………………………………………………………….…………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………………………………………………………………………….</w:t>
            </w:r>
          </w:p>
          <w:p w:rsidR="00FF0D69" w:rsidRPr="006920FF" w:rsidRDefault="00FF0D69" w:rsidP="006920F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(c) organizowaniu korekty tekstu / dokumentów</w:t>
            </w:r>
          </w:p>
          <w:p w:rsidR="00FF0D69" w:rsidRPr="006920FF" w:rsidRDefault="00FF0D69" w:rsidP="006920F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(d) przygotowywaniu wersji roboczej i ostatecznej tekstu / dokumentów</w:t>
            </w:r>
          </w:p>
          <w:p w:rsidR="00FF0D69" w:rsidRPr="006920FF" w:rsidRDefault="00FF0D69" w:rsidP="006920F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(e) wykorzystywaniu CAT w procesie tłumaczenia (specjalistyczne oprogramowanie komputerowe, Internet)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(f) tworzeniu glosariuszy i baz danych dla potrzeb tłumaczeń / baz danych na potrzeby zakładu pracy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(g) stosowaniu właściwych środków stylistycznych typowych dla danego typu tekstu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(h) </w:t>
            </w:r>
            <w:r w:rsidRPr="006920FF">
              <w:rPr>
                <w:rFonts w:ascii="Times New Roman" w:hAnsi="Times New Roman"/>
                <w:sz w:val="20"/>
                <w:szCs w:val="20"/>
              </w:rPr>
              <w:t>zadaniach wspierających projekty prowadzone w zakładzie pracy, w tym projekty tłumaczeniowe (obliczanie liczby stron na podstawie liczby znaków, łączenie tekstów źródłowych i ich tłumaczenia, archiwizacja plików itp.)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 xml:space="preserve">(i) w zakresie kontroli i zapewnienia jakości </w:t>
            </w:r>
            <w:r w:rsidRPr="006920F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6920F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6920FF">
              <w:rPr>
                <w:rFonts w:ascii="Times New Roman" w:hAnsi="Times New Roman"/>
                <w:sz w:val="20"/>
                <w:szCs w:val="20"/>
              </w:rPr>
              <w:t>prawdzanie dokumentacji, korekta, redakcja, testowanie oprogramowania, itp.)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(j) w kontaktach z niezależnymi tłumaczami realizującymi projekty na zlecenie (np. śledzenie postępu projektu, aktualizowanie wiadomości, porównanie tekstu tłumaczonego paralelnie przez innego tłumacza z własnym tłumaczeniem, itp.)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(k) analizowaniu tekstu pod kątem problemów: składniowych, semantycznych, interpunkcyjnych oraz różnic kulturowych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analizowaniu tekstu pod kątem użycia języka i rejestru specjalistycznego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(ł) tworzeniu tekstu spójnego gramatycznie i stylistycznie w języku zarówno obcym, jak i polskim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(m) w wykorzystywaniu różnorodnych technik i strategii pracy, w tym technik i strategii tłumaczeniowych w tłumaczeniach ustnych i pisemnych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5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FF0D69" w:rsidRPr="006920FF" w:rsidTr="00F8609E">
        <w:tc>
          <w:tcPr>
            <w:tcW w:w="426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4.</w:t>
            </w:r>
          </w:p>
        </w:tc>
        <w:tc>
          <w:tcPr>
            <w:tcW w:w="1442" w:type="dxa"/>
          </w:tcPr>
          <w:p w:rsidR="00FF0D69" w:rsidRPr="006920FF" w:rsidRDefault="00FF0D69" w:rsidP="00F8609E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Praca z </w:t>
            </w:r>
            <w:r w:rsidR="00F8609E" w:rsidRPr="00F8609E">
              <w:rPr>
                <w:rFonts w:ascii="Times New Roman" w:hAnsi="Times New Roman"/>
                <w:b/>
                <w:sz w:val="19"/>
                <w:szCs w:val="19"/>
              </w:rPr>
              <w:t>zakładowym opiekunem praktyk</w:t>
            </w: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: analiza                         i interpretacja </w:t>
            </w:r>
            <w:proofErr w:type="spellStart"/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obserwowa</w:t>
            </w:r>
            <w:r w:rsidR="00605D4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nych</w:t>
            </w:r>
            <w:proofErr w:type="spellEnd"/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 lub doświadcza</w:t>
            </w:r>
            <w:r w:rsidR="00605D42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proofErr w:type="spellStart"/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nych</w:t>
            </w:r>
            <w:proofErr w:type="spellEnd"/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 sytuacji                      i zdarzeń zawodowych w instytucji / zakładzie pracy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oraz 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 xml:space="preserve">pełnienie roli tłumacza 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…...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94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 xml:space="preserve">Student w trakcie praktyki nabył następujące umiejętności, 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/>
                <w:sz w:val="19"/>
                <w:szCs w:val="19"/>
              </w:rPr>
              <w:t>w tym pozwalające na wykorzystanie wiedzy z zakresu teorii i praktyki przekładu tekstów specjalistycznych i pracy tłumacza: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(a) prowadzenia dokumentacji praktyki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>(b) konfrontowania wiedzy teoretycznej z praktyką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(c) </w:t>
            </w:r>
            <w:r w:rsidRPr="006920FF">
              <w:rPr>
                <w:rFonts w:ascii="Times New Roman" w:hAnsi="Times New Roman"/>
                <w:sz w:val="20"/>
                <w:szCs w:val="20"/>
              </w:rPr>
              <w:t>tłumaczenia krótkich i dłuższych tekstów (teksty w języku specjalistycznym dla danej dziedziny i branży, teksty użytkowe, korespondencja z klientami, dokumenty handlowe itp.)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6920FF">
              <w:rPr>
                <w:rFonts w:ascii="Times New Roman" w:hAnsi="Times New Roman"/>
                <w:i/>
                <w:sz w:val="20"/>
                <w:szCs w:val="20"/>
              </w:rPr>
              <w:t>(należy wpisać, jakich tekstów)</w:t>
            </w:r>
            <w:r w:rsidRPr="006920FF">
              <w:rPr>
                <w:rFonts w:ascii="Times New Roman" w:hAnsi="Times New Roman"/>
                <w:sz w:val="20"/>
                <w:szCs w:val="20"/>
              </w:rPr>
              <w:t>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F8609E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>(d) porównywania swoich tłumaczeń z innymi tłumaczeniami przygotowanymi przez tłumacza zawodowego, w tym samodzielnej oceny swoich mocnych i słabych stron w ww. zakresi</w:t>
            </w:r>
            <w:r w:rsidR="00F8609E">
              <w:rPr>
                <w:rFonts w:ascii="Times New Roman" w:hAnsi="Times New Roman"/>
                <w:sz w:val="20"/>
                <w:szCs w:val="20"/>
              </w:rPr>
              <w:t xml:space="preserve">e (praca z tekstem paralelnym)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>(e) prowadzenia</w:t>
            </w: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 korespondencji w języku angielskim: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- odbierania pism, dokumentów, dokumentów handlowych, promocyjnych, reklamowych, itp.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sz w:val="20"/>
                <w:szCs w:val="20"/>
              </w:rPr>
              <w:t>- redagowania w języku angielskim wiadomości mailowych do partnerów firmy (np. niezależnych tłumaczy, kontrahentów) w celu śledzenia postępów w realizacji zadania lub aktualizowania informacji dotyczących rozwoju projektu (student jest świadomy faktu, iż należy usunąć wszelkie informacje kontaktowe i informacje objęte tajemnicą)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 xml:space="preserve">(f) obsługi sekretariatu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0FF">
              <w:rPr>
                <w:rFonts w:ascii="Times New Roman" w:hAnsi="Times New Roman"/>
                <w:bCs/>
                <w:sz w:val="19"/>
                <w:szCs w:val="19"/>
              </w:rPr>
              <w:t>(g) obsługi klienta (np. odbieranie telefonów, e-maili, przygotowywanie materiałów dla klienta i pracowników zakładu pracy, wyszukiwanie danych statycznych, informacji, itp.)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(h) oceny własnego funkcjonowania (dostrzegania swoich mocnych i słabych stron) w toku wypełniania roli </w:t>
            </w:r>
            <w:r w:rsidRPr="006920FF">
              <w:rPr>
                <w:rFonts w:ascii="Times New Roman" w:hAnsi="Times New Roman"/>
                <w:i/>
                <w:sz w:val="19"/>
                <w:szCs w:val="19"/>
              </w:rPr>
              <w:t xml:space="preserve">(należy wpisać jakiej) 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>……………………………………………..………….………………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(i) dokonywania analizy raportów przygotowywanych w zakładzie pracy (np. raportów kontroli jakości) pod opieką </w:t>
            </w:r>
            <w:r w:rsidR="00F8609E">
              <w:rPr>
                <w:rFonts w:ascii="Times New Roman" w:hAnsi="Times New Roman"/>
                <w:sz w:val="19"/>
                <w:szCs w:val="19"/>
              </w:rPr>
              <w:t>zakładowego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F8609E">
              <w:rPr>
                <w:rFonts w:ascii="Times New Roman" w:hAnsi="Times New Roman"/>
                <w:sz w:val="19"/>
                <w:szCs w:val="19"/>
              </w:rPr>
              <w:t>a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(j) wykorzystywania różnych strategii i technik tłumaczeniowych koniecznych przy: 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analizie tekstu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>- korekcie tekstu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poprawności tworzenia tekstu spójnego z wykorzystaniem różnych środków językowych charakterystycznych dla danego tekstu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użyciu języka specjalistycznego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zapewnieniu zgodności tekstu źródłowego z tekstem docelowym 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>(k) rozwiązywania podstawowych problemów związanych z  przekładem tekstu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(l) rozpoznawania rejestru tekstu, użytej w nim terminologii specjalistycznej oraz planowania pracy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(ł) interakcji w komunikacji interkulturowej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(m) przezwyciężania różnic międzykulturowych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(n) wykorzystywania narzędzi CAT w procesie tłumaczenia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(o) </w:t>
            </w:r>
            <w:r w:rsidRPr="006920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oceny przebiegu prowadzonych działań / wykonywanych zadań oraz realizacji zamierzonych celów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(p) opisu </w:t>
            </w: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oceny wkładu, jaki wniósł do pracy zespołu oraz roli, jaką odegrał w zrealizowanym projekcie: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……………………………………………………………………. </w:t>
            </w:r>
            <w:r w:rsidRPr="00692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6920F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należy wpisać, w jakim projekcie, zadaniu student brał udział</w:t>
            </w:r>
            <w:r w:rsidRPr="006920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(r) opisu i oceny: 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jakim stopniu korzysta z informacji zwrotnej udzielanej przez </w:t>
            </w:r>
            <w:r w:rsidR="00F8609E">
              <w:rPr>
                <w:rFonts w:ascii="Times New Roman" w:hAnsi="Times New Roman"/>
                <w:sz w:val="19"/>
                <w:szCs w:val="19"/>
              </w:rPr>
              <w:t>zakładowego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F8609E">
              <w:rPr>
                <w:rFonts w:ascii="Times New Roman" w:hAnsi="Times New Roman"/>
                <w:sz w:val="19"/>
                <w:szCs w:val="19"/>
              </w:rPr>
              <w:t>a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kolegów w zakładzie pracy na temat jakości wykonanej przez siebie pracy / wykonanych zadań, przygotowanych / przetłumaczonych dokumentów / tekstów, a także jakie są jego potrzeby rozwoju zawodowego</w:t>
            </w: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FF0D69" w:rsidRPr="006920FF" w:rsidRDefault="00FF0D69" w:rsidP="006920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0FF">
              <w:rPr>
                <w:rFonts w:ascii="Times New Roman" w:eastAsia="Times New Roman" w:hAnsi="Times New Roman" w:cs="Times New Roman"/>
                <w:sz w:val="20"/>
                <w:szCs w:val="20"/>
              </w:rPr>
              <w:t>- czy przyjmuje ich informację zwrotną i korzysta z niej w połączeniu z własnymi refleksjami w celu znalezienia sposobów poprawienia swoich wyników pracy oraz by przygotować własny plan rozwoju zawodowego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(s) konsultacji z </w:t>
            </w:r>
            <w:r w:rsidR="00F8609E">
              <w:rPr>
                <w:rFonts w:ascii="Times New Roman" w:hAnsi="Times New Roman"/>
                <w:sz w:val="19"/>
                <w:szCs w:val="19"/>
              </w:rPr>
              <w:t>zakładowym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F8609E">
              <w:rPr>
                <w:rFonts w:ascii="Times New Roman" w:hAnsi="Times New Roman"/>
                <w:sz w:val="19"/>
                <w:szCs w:val="19"/>
              </w:rPr>
              <w:t>em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w celu omawiania obserwowanych i wykonywanych samodzielnie działań / zadań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(t) omawiania zgromadzonych doświadczeń z </w:t>
            </w:r>
            <w:r w:rsidR="00F8609E" w:rsidRPr="00F8609E">
              <w:rPr>
                <w:rFonts w:ascii="Times New Roman" w:hAnsi="Times New Roman"/>
                <w:sz w:val="19"/>
                <w:szCs w:val="19"/>
              </w:rPr>
              <w:t>zakładowym opiekunem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 i/lub w grupie praktykantów</w:t>
            </w:r>
          </w:p>
          <w:p w:rsidR="00FF0D69" w:rsidRPr="006920FF" w:rsidRDefault="00FF0D69" w:rsidP="0069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***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Student nabył także inne niż wymienione powyżej umiejętności / wykonywał inne zadania i działania wynikające ze specyfiki pracy w danym zakładzie / instytucji (</w:t>
            </w:r>
            <w:r w:rsidRPr="006920F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</w:rPr>
              <w:t>należy wymienić jakie</w:t>
            </w: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):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6920FF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…………………………………………………………………………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920FF">
              <w:rPr>
                <w:rFonts w:ascii="Times New Roman" w:hAnsi="Times New Roman"/>
                <w:sz w:val="19"/>
                <w:szCs w:val="19"/>
              </w:rPr>
              <w:t xml:space="preserve">Wykonywane podczas praktyki zadania włączają: regularne omawianie obserwowanych i doświadczanych zdarzeń i problemów zawodowych z </w:t>
            </w:r>
            <w:r w:rsidR="00F8609E">
              <w:rPr>
                <w:rFonts w:ascii="Times New Roman" w:hAnsi="Times New Roman"/>
                <w:sz w:val="19"/>
                <w:szCs w:val="19"/>
              </w:rPr>
              <w:t>zakładowym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F8609E">
              <w:rPr>
                <w:rFonts w:ascii="Times New Roman" w:hAnsi="Times New Roman"/>
                <w:sz w:val="19"/>
                <w:szCs w:val="19"/>
              </w:rPr>
              <w:t>em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 xml:space="preserve">; wykonywanie prac zleconych przez </w:t>
            </w:r>
            <w:r w:rsidR="00F8609E">
              <w:rPr>
                <w:rFonts w:ascii="Times New Roman" w:hAnsi="Times New Roman"/>
                <w:sz w:val="19"/>
                <w:szCs w:val="19"/>
              </w:rPr>
              <w:t>zakładowego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opiekun</w:t>
            </w:r>
            <w:r w:rsidR="00F8609E">
              <w:rPr>
                <w:rFonts w:ascii="Times New Roman" w:hAnsi="Times New Roman"/>
                <w:sz w:val="19"/>
                <w:szCs w:val="19"/>
              </w:rPr>
              <w:t>a</w:t>
            </w:r>
            <w:r w:rsidR="00F8609E" w:rsidRPr="00DA3573">
              <w:rPr>
                <w:rFonts w:ascii="Times New Roman" w:hAnsi="Times New Roman"/>
                <w:sz w:val="19"/>
                <w:szCs w:val="19"/>
              </w:rPr>
              <w:t xml:space="preserve"> praktyk</w:t>
            </w:r>
            <w:r w:rsidRPr="006920FF">
              <w:rPr>
                <w:rFonts w:ascii="Times New Roman" w:hAnsi="Times New Roman"/>
                <w:sz w:val="19"/>
                <w:szCs w:val="19"/>
              </w:rPr>
              <w:t>; propozycje strategii działania i rozwiązań problemów oraz refleksję i wyciąganie wniosków przez studenta; sporządzanie przez studenta raportów i/lub notatek oraz dokonywanie wpisów w Dzienniku Praktyk.</w:t>
            </w:r>
          </w:p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58" w:type="dxa"/>
          </w:tcPr>
          <w:p w:rsidR="00FF0D69" w:rsidRPr="006920FF" w:rsidRDefault="00FF0D69" w:rsidP="006920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6920FF" w:rsidRPr="006920FF" w:rsidRDefault="006920FF" w:rsidP="006920F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920FF" w:rsidRPr="006920FF" w:rsidRDefault="006920FF" w:rsidP="006920F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920FF">
        <w:rPr>
          <w:rFonts w:ascii="Times New Roman" w:hAnsi="Times New Roman"/>
          <w:bCs/>
          <w:sz w:val="20"/>
          <w:szCs w:val="20"/>
        </w:rPr>
        <w:t>*</w:t>
      </w:r>
      <w:r w:rsidRPr="006920F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6920FF" w:rsidRPr="00A07CD2" w:rsidRDefault="006920FF" w:rsidP="00A07CD2">
      <w:p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6920FF">
        <w:rPr>
          <w:rFonts w:ascii="Times New Roman" w:hAnsi="Times New Roman"/>
          <w:sz w:val="20"/>
          <w:szCs w:val="20"/>
        </w:rPr>
        <w:t>**</w:t>
      </w:r>
      <w:r w:rsidRPr="006920FF">
        <w:rPr>
          <w:rFonts w:ascii="Times New Roman" w:hAnsi="Times New Roman"/>
          <w:bCs/>
          <w:sz w:val="19"/>
          <w:szCs w:val="19"/>
        </w:rPr>
        <w:t xml:space="preserve">wypełnia </w:t>
      </w:r>
      <w:r w:rsidR="00FF0D69">
        <w:rPr>
          <w:rFonts w:ascii="Times New Roman" w:hAnsi="Times New Roman"/>
          <w:bCs/>
          <w:sz w:val="19"/>
          <w:szCs w:val="19"/>
        </w:rPr>
        <w:t>z</w:t>
      </w:r>
      <w:r w:rsidR="00266B68">
        <w:rPr>
          <w:rFonts w:ascii="Times New Roman" w:hAnsi="Times New Roman"/>
          <w:bCs/>
          <w:sz w:val="19"/>
          <w:szCs w:val="19"/>
        </w:rPr>
        <w:t>akładowy opiekun</w:t>
      </w:r>
      <w:r w:rsidRPr="006920FF">
        <w:rPr>
          <w:rFonts w:ascii="Times New Roman" w:hAnsi="Times New Roman"/>
          <w:bCs/>
          <w:sz w:val="19"/>
          <w:szCs w:val="19"/>
        </w:rPr>
        <w:t xml:space="preserve"> Praktyki </w:t>
      </w:r>
      <w:r w:rsidR="00FF0D69">
        <w:rPr>
          <w:rFonts w:ascii="Times New Roman" w:hAnsi="Times New Roman"/>
          <w:bCs/>
          <w:sz w:val="19"/>
          <w:szCs w:val="19"/>
        </w:rPr>
        <w:t>K</w:t>
      </w:r>
      <w:r w:rsidRPr="006920FF">
        <w:rPr>
          <w:rFonts w:ascii="Times New Roman" w:hAnsi="Times New Roman"/>
          <w:bCs/>
          <w:sz w:val="19"/>
          <w:szCs w:val="19"/>
        </w:rPr>
        <w:t xml:space="preserve">ierunkowej </w:t>
      </w:r>
      <w:r w:rsidR="00E33FF0">
        <w:rPr>
          <w:rFonts w:ascii="Times New Roman" w:hAnsi="Times New Roman"/>
          <w:bCs/>
          <w:sz w:val="19"/>
          <w:szCs w:val="19"/>
        </w:rPr>
        <w:t>1</w:t>
      </w:r>
      <w:r w:rsidRPr="006920FF">
        <w:rPr>
          <w:rFonts w:ascii="Times New Roman" w:hAnsi="Times New Roman"/>
          <w:bCs/>
          <w:sz w:val="19"/>
          <w:szCs w:val="19"/>
        </w:rPr>
        <w:t xml:space="preserve"> / Praktyki </w:t>
      </w:r>
      <w:r w:rsidR="00A07CD2">
        <w:rPr>
          <w:rFonts w:ascii="Times New Roman" w:hAnsi="Times New Roman"/>
          <w:bCs/>
          <w:sz w:val="19"/>
          <w:szCs w:val="19"/>
        </w:rPr>
        <w:t>K</w:t>
      </w:r>
      <w:r w:rsidRPr="006920FF">
        <w:rPr>
          <w:rFonts w:ascii="Times New Roman" w:hAnsi="Times New Roman"/>
          <w:bCs/>
          <w:sz w:val="19"/>
          <w:szCs w:val="19"/>
        </w:rPr>
        <w:t>ierunkowej</w:t>
      </w:r>
      <w:r w:rsidR="00E33FF0">
        <w:rPr>
          <w:rFonts w:ascii="Times New Roman" w:hAnsi="Times New Roman"/>
          <w:bCs/>
          <w:sz w:val="19"/>
          <w:szCs w:val="19"/>
        </w:rPr>
        <w:t xml:space="preserve"> 2</w:t>
      </w:r>
      <w:r w:rsidRPr="006920FF">
        <w:rPr>
          <w:rFonts w:ascii="Times New Roman" w:hAnsi="Times New Roman"/>
          <w:bCs/>
          <w:sz w:val="19"/>
          <w:szCs w:val="19"/>
        </w:rPr>
        <w:t xml:space="preserve"> (należy zaznaczyć znakiem X zaliczenie nabycia umiejętności/wykonania zadania obok podanego opisu i/lub dodać wyjaśnienia, opisy dodatkowe)</w:t>
      </w:r>
    </w:p>
    <w:p w:rsidR="000C7218" w:rsidRPr="00CC6BEA" w:rsidRDefault="000C7218" w:rsidP="000C72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6BE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3 do Programu Praktyki Kierunkowej </w:t>
      </w:r>
      <w:r w:rsidR="00E33FF0">
        <w:rPr>
          <w:rFonts w:ascii="Times New Roman" w:hAnsi="Times New Roman" w:cs="Times New Roman"/>
          <w:i/>
          <w:sz w:val="24"/>
          <w:szCs w:val="24"/>
        </w:rPr>
        <w:t>1 i 2</w:t>
      </w:r>
    </w:p>
    <w:p w:rsidR="000C7218" w:rsidRPr="00617F0A" w:rsidRDefault="000C7218" w:rsidP="000C7218">
      <w:pPr>
        <w:pStyle w:val="Nagwek1"/>
        <w:jc w:val="center"/>
      </w:pPr>
    </w:p>
    <w:p w:rsidR="000C7218" w:rsidRPr="00617F0A" w:rsidRDefault="00CC6BEA" w:rsidP="00CC6BEA">
      <w:pPr>
        <w:pStyle w:val="Nagwek1"/>
        <w:rPr>
          <w:b/>
          <w:bCs/>
          <w:u w:val="none"/>
        </w:rPr>
      </w:pPr>
      <w:r>
        <w:rPr>
          <w:b/>
          <w:u w:val="none"/>
        </w:rPr>
        <w:t xml:space="preserve">PROTOKÓŁ   </w:t>
      </w:r>
      <w:r w:rsidR="000C7218" w:rsidRPr="00617F0A">
        <w:rPr>
          <w:b/>
          <w:u w:val="none"/>
        </w:rPr>
        <w:t xml:space="preserve">ZALICZENIA   PRAKTYKI   KIERUNKOWEJ </w:t>
      </w:r>
      <w:r w:rsidR="00815A44">
        <w:rPr>
          <w:b/>
          <w:u w:val="none"/>
        </w:rPr>
        <w:t>1 / KIERUNKOWEJ 2*</w:t>
      </w:r>
    </w:p>
    <w:p w:rsidR="000C7218" w:rsidRPr="0014174E" w:rsidRDefault="000C7218" w:rsidP="00CC6BEA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4174E">
        <w:rPr>
          <w:rFonts w:ascii="Times New Roman" w:hAnsi="Times New Roman" w:cs="Times New Roman"/>
          <w:i/>
          <w:sz w:val="24"/>
          <w:szCs w:val="24"/>
        </w:rPr>
        <w:t xml:space="preserve">(wypełnia </w:t>
      </w:r>
      <w:r w:rsidR="00CF4E3E">
        <w:rPr>
          <w:rFonts w:ascii="Times New Roman" w:hAnsi="Times New Roman" w:cs="Times New Roman"/>
          <w:i/>
          <w:sz w:val="24"/>
          <w:szCs w:val="24"/>
        </w:rPr>
        <w:t>u</w:t>
      </w:r>
      <w:r w:rsidR="00974BED" w:rsidRPr="00974BED">
        <w:rPr>
          <w:rFonts w:ascii="Times New Roman" w:hAnsi="Times New Roman" w:cs="Times New Roman"/>
          <w:i/>
          <w:sz w:val="24"/>
          <w:szCs w:val="24"/>
        </w:rPr>
        <w:t>czelni</w:t>
      </w:r>
      <w:r w:rsidR="00CF4E3E">
        <w:rPr>
          <w:rFonts w:ascii="Times New Roman" w:hAnsi="Times New Roman" w:cs="Times New Roman"/>
          <w:i/>
          <w:sz w:val="24"/>
          <w:szCs w:val="24"/>
        </w:rPr>
        <w:t>any</w:t>
      </w:r>
      <w:r w:rsidR="00CC6BEA">
        <w:rPr>
          <w:rFonts w:ascii="Times New Roman" w:hAnsi="Times New Roman" w:cs="Times New Roman"/>
          <w:i/>
          <w:sz w:val="24"/>
          <w:szCs w:val="24"/>
        </w:rPr>
        <w:t xml:space="preserve"> opiekun praktyk</w:t>
      </w:r>
      <w:r w:rsidRPr="0014174E">
        <w:rPr>
          <w:rFonts w:ascii="Times New Roman" w:hAnsi="Times New Roman" w:cs="Times New Roman"/>
          <w:i/>
          <w:sz w:val="24"/>
          <w:szCs w:val="24"/>
        </w:rPr>
        <w:t>)</w:t>
      </w:r>
    </w:p>
    <w:p w:rsidR="000C7218" w:rsidRDefault="000C7218" w:rsidP="000C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218" w:rsidRPr="0014174E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Imię i nazwisko</w:t>
      </w:r>
      <w:r w:rsidRPr="0014174E">
        <w:rPr>
          <w:rFonts w:ascii="Times New Roman" w:hAnsi="Times New Roman" w:cs="Times New Roman"/>
          <w:sz w:val="24"/>
          <w:szCs w:val="24"/>
        </w:rPr>
        <w:t xml:space="preserve"> studenta</w:t>
      </w:r>
      <w:r w:rsidR="00815A4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</w:t>
      </w:r>
      <w:r w:rsidRPr="0014174E">
        <w:rPr>
          <w:rFonts w:ascii="Times New Roman" w:hAnsi="Times New Roman" w:cs="Times New Roman"/>
          <w:sz w:val="24"/>
          <w:szCs w:val="24"/>
        </w:rPr>
        <w:t>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</w:t>
      </w:r>
      <w:r w:rsidR="00815A44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0C7218" w:rsidRPr="0014174E" w:rsidRDefault="000C7218" w:rsidP="000C7218">
      <w:pPr>
        <w:pStyle w:val="Tekstprzypisudolnego"/>
        <w:rPr>
          <w:rFonts w:ascii="Times New Roman" w:eastAsia="Calibri" w:hAnsi="Times New Roman" w:cs="Times New Roman"/>
          <w:sz w:val="24"/>
          <w:szCs w:val="24"/>
        </w:rPr>
      </w:pPr>
    </w:p>
    <w:p w:rsidR="000C7218" w:rsidRPr="0014174E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Nr albumu: 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</w:t>
      </w:r>
      <w:r w:rsidRPr="0014174E">
        <w:rPr>
          <w:rFonts w:ascii="Times New Roman" w:hAnsi="Times New Roman" w:cs="Times New Roman"/>
          <w:sz w:val="24"/>
          <w:szCs w:val="24"/>
        </w:rPr>
        <w:t>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CC6BEA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815A44">
        <w:rPr>
          <w:rFonts w:ascii="Times New Roman" w:eastAsia="Calibri" w:hAnsi="Times New Roman" w:cs="Times New Roman"/>
          <w:sz w:val="24"/>
          <w:szCs w:val="24"/>
        </w:rPr>
        <w:t>.....................</w:t>
      </w:r>
    </w:p>
    <w:p w:rsidR="000C7218" w:rsidRPr="0014174E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CFD" w:rsidRDefault="00727CFD" w:rsidP="000C7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218" w:rsidRPr="0014174E" w:rsidRDefault="000C7218" w:rsidP="000C7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4E">
        <w:rPr>
          <w:rFonts w:ascii="Times New Roman" w:eastAsia="Calibri" w:hAnsi="Times New Roman" w:cs="Times New Roman"/>
          <w:b/>
          <w:bCs/>
          <w:sz w:val="24"/>
          <w:szCs w:val="24"/>
        </w:rPr>
        <w:t>Dokumentacja praktyk pod względem ilościowym</w:t>
      </w:r>
      <w:r w:rsidRPr="0014174E">
        <w:rPr>
          <w:rFonts w:ascii="Times New Roman" w:hAnsi="Times New Roman" w:cs="Times New Roman"/>
          <w:b/>
          <w:bCs/>
          <w:sz w:val="24"/>
          <w:szCs w:val="24"/>
        </w:rPr>
        <w:t xml:space="preserve"> i jakościowym</w:t>
      </w:r>
    </w:p>
    <w:p w:rsidR="000C7218" w:rsidRPr="0014174E" w:rsidRDefault="000C7218" w:rsidP="000C7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766"/>
      </w:tblGrid>
      <w:tr w:rsidR="000C7218" w:rsidRPr="0014174E" w:rsidTr="00815A44">
        <w:tc>
          <w:tcPr>
            <w:tcW w:w="5665" w:type="dxa"/>
          </w:tcPr>
          <w:p w:rsidR="000C7218" w:rsidRPr="0014174E" w:rsidRDefault="000C7218" w:rsidP="000C721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14174E">
              <w:rPr>
                <w:bCs/>
              </w:rPr>
              <w:t xml:space="preserve">Dziennik </w:t>
            </w:r>
            <w:r>
              <w:rPr>
                <w:bCs/>
              </w:rPr>
              <w:t>P</w:t>
            </w:r>
            <w:r w:rsidRPr="0014174E">
              <w:rPr>
                <w:bCs/>
              </w:rPr>
              <w:t>raktyk</w:t>
            </w:r>
          </w:p>
        </w:tc>
        <w:tc>
          <w:tcPr>
            <w:tcW w:w="3766" w:type="dxa"/>
          </w:tcPr>
          <w:p w:rsidR="000C7218" w:rsidRDefault="000C7218" w:rsidP="000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0C7218" w:rsidRPr="0014174E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218" w:rsidRPr="00F41821" w:rsidTr="00815A44">
        <w:tc>
          <w:tcPr>
            <w:tcW w:w="5665" w:type="dxa"/>
          </w:tcPr>
          <w:p w:rsidR="000C7218" w:rsidRPr="00F41821" w:rsidRDefault="000C7218" w:rsidP="00CC6BEA">
            <w:pPr>
              <w:pStyle w:val="Akapitzlist"/>
              <w:numPr>
                <w:ilvl w:val="0"/>
                <w:numId w:val="14"/>
              </w:numPr>
            </w:pPr>
            <w:r w:rsidRPr="00F41821">
              <w:t xml:space="preserve">Raport zaakceptowany i podpisany przez </w:t>
            </w:r>
            <w:r w:rsidR="00CF4E3E">
              <w:rPr>
                <w:i/>
              </w:rPr>
              <w:t>zakładowego</w:t>
            </w:r>
            <w:r w:rsidR="00CC6BEA">
              <w:t xml:space="preserve"> </w:t>
            </w:r>
            <w:r w:rsidR="00CC6BEA" w:rsidRPr="00CC6BEA">
              <w:rPr>
                <w:i/>
              </w:rPr>
              <w:t>opie</w:t>
            </w:r>
            <w:r w:rsidR="00CC6BEA">
              <w:rPr>
                <w:i/>
              </w:rPr>
              <w:t>kuna praktyk</w:t>
            </w:r>
          </w:p>
        </w:tc>
        <w:tc>
          <w:tcPr>
            <w:tcW w:w="3766" w:type="dxa"/>
          </w:tcPr>
          <w:p w:rsidR="000C7218" w:rsidRDefault="000C7218" w:rsidP="000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0C7218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218" w:rsidRPr="0014174E" w:rsidTr="00815A44">
        <w:tc>
          <w:tcPr>
            <w:tcW w:w="5665" w:type="dxa"/>
          </w:tcPr>
          <w:p w:rsidR="000C7218" w:rsidRPr="00617F0A" w:rsidRDefault="000C7218" w:rsidP="000C721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617F0A">
              <w:rPr>
                <w:bCs/>
              </w:rPr>
              <w:t xml:space="preserve">Karta weryfikacji efektów kształcenia </w:t>
            </w:r>
          </w:p>
          <w:p w:rsidR="000C7218" w:rsidRPr="00617F0A" w:rsidRDefault="000C7218" w:rsidP="000C7218">
            <w:pPr>
              <w:pStyle w:val="Akapitzlist"/>
              <w:ind w:left="360"/>
              <w:jc w:val="both"/>
              <w:rPr>
                <w:bCs/>
              </w:rPr>
            </w:pPr>
          </w:p>
          <w:p w:rsidR="000C7218" w:rsidRPr="000C7218" w:rsidRDefault="000C7218" w:rsidP="00CC6BEA">
            <w:pPr>
              <w:pStyle w:val="Akapitzlist"/>
              <w:ind w:left="360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opinia i </w:t>
            </w:r>
            <w:r w:rsidRPr="0014174E">
              <w:rPr>
                <w:bCs/>
              </w:rPr>
              <w:t xml:space="preserve">ocena wystawiona przez </w:t>
            </w:r>
            <w:r w:rsidR="00F9128A" w:rsidRPr="00F9128A">
              <w:rPr>
                <w:i/>
              </w:rPr>
              <w:t>zakład</w:t>
            </w:r>
            <w:r w:rsidR="00CF4E3E">
              <w:rPr>
                <w:i/>
              </w:rPr>
              <w:t>owego</w:t>
            </w:r>
            <w:r w:rsidR="00CC6BEA">
              <w:rPr>
                <w:i/>
              </w:rPr>
              <w:t xml:space="preserve"> opiekuna praktyk</w:t>
            </w:r>
          </w:p>
        </w:tc>
        <w:tc>
          <w:tcPr>
            <w:tcW w:w="3766" w:type="dxa"/>
          </w:tcPr>
          <w:p w:rsidR="000C7218" w:rsidRDefault="000C7218" w:rsidP="000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0C7218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18" w:rsidRPr="00F8609E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09E">
              <w:rPr>
                <w:rFonts w:ascii="Times New Roman" w:hAnsi="Times New Roman" w:cs="Times New Roman"/>
                <w:bCs/>
                <w:sz w:val="24"/>
                <w:szCs w:val="24"/>
              </w:rPr>
              <w:t>opinia: pozytywna       negatywna</w:t>
            </w:r>
          </w:p>
          <w:p w:rsidR="000C7218" w:rsidRPr="00F8609E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218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09E">
              <w:rPr>
                <w:rFonts w:ascii="Times New Roman" w:hAnsi="Times New Roman" w:cs="Times New Roman"/>
                <w:bCs/>
                <w:sz w:val="24"/>
                <w:szCs w:val="24"/>
              </w:rPr>
              <w:t>ocena:</w:t>
            </w:r>
            <w:r w:rsidR="00CF4E3E" w:rsidRPr="00F8609E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</w:t>
            </w:r>
          </w:p>
          <w:p w:rsidR="000C7218" w:rsidRPr="0014174E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218" w:rsidRPr="0014174E" w:rsidTr="00815A44">
        <w:tc>
          <w:tcPr>
            <w:tcW w:w="5665" w:type="dxa"/>
          </w:tcPr>
          <w:p w:rsidR="000C7218" w:rsidRPr="00D22A13" w:rsidRDefault="000C7218" w:rsidP="00815A44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D22A13">
              <w:rPr>
                <w:bCs/>
              </w:rPr>
              <w:t xml:space="preserve">Indeks umiejętności praktycznych </w:t>
            </w:r>
            <w:r w:rsidRPr="00D22A13">
              <w:rPr>
                <w:bCs/>
                <w:i/>
              </w:rPr>
              <w:t xml:space="preserve">– </w:t>
            </w:r>
            <w:r w:rsidRPr="00D22A13">
              <w:rPr>
                <w:bCs/>
              </w:rPr>
              <w:t>potwierdzenie wykonania zadań i nabycia umiejętności spośród wyszczególnionych w</w:t>
            </w:r>
            <w:r w:rsidR="001E5509" w:rsidRPr="00D22A13">
              <w:rPr>
                <w:bCs/>
              </w:rPr>
              <w:t xml:space="preserve"> </w:t>
            </w:r>
            <w:r w:rsidRPr="00D22A13">
              <w:rPr>
                <w:bCs/>
              </w:rPr>
              <w:t>dokumencie</w:t>
            </w:r>
          </w:p>
        </w:tc>
        <w:tc>
          <w:tcPr>
            <w:tcW w:w="3766" w:type="dxa"/>
          </w:tcPr>
          <w:p w:rsidR="000C7218" w:rsidRDefault="000C7218" w:rsidP="000C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0C7218" w:rsidRPr="0014174E" w:rsidRDefault="000C7218" w:rsidP="000C72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7218" w:rsidRPr="000C7218" w:rsidTr="00815A44">
        <w:tc>
          <w:tcPr>
            <w:tcW w:w="5665" w:type="dxa"/>
          </w:tcPr>
          <w:p w:rsidR="000C7218" w:rsidRPr="00D22A13" w:rsidRDefault="001E5509" w:rsidP="000C721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 w:rsidRPr="00D22A13">
              <w:rPr>
                <w:bCs/>
              </w:rPr>
              <w:t>Samoocena studenta</w:t>
            </w:r>
          </w:p>
        </w:tc>
        <w:tc>
          <w:tcPr>
            <w:tcW w:w="3766" w:type="dxa"/>
          </w:tcPr>
          <w:p w:rsidR="001E5509" w:rsidRDefault="001E5509" w:rsidP="001E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4174E">
              <w:rPr>
                <w:rFonts w:ascii="Times New Roman" w:eastAsia="Calibri" w:hAnsi="Times New Roman" w:cs="Times New Roman"/>
                <w:sz w:val="24"/>
                <w:szCs w:val="24"/>
              </w:rPr>
              <w:t>brak zaliczenia</w:t>
            </w:r>
          </w:p>
          <w:p w:rsidR="000C7218" w:rsidRPr="000C7218" w:rsidRDefault="000C7218" w:rsidP="000C7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CD2" w:rsidRPr="000C7218" w:rsidTr="00815A44">
        <w:tc>
          <w:tcPr>
            <w:tcW w:w="5665" w:type="dxa"/>
          </w:tcPr>
          <w:p w:rsidR="00A07CD2" w:rsidRPr="00D22A13" w:rsidRDefault="00A07CD2" w:rsidP="000C7218">
            <w:pPr>
              <w:pStyle w:val="Akapitzlist"/>
              <w:numPr>
                <w:ilvl w:val="0"/>
                <w:numId w:val="14"/>
              </w:numPr>
              <w:jc w:val="both"/>
              <w:rPr>
                <w:bCs/>
              </w:rPr>
            </w:pPr>
            <w:r>
              <w:rPr>
                <w:bCs/>
              </w:rPr>
              <w:t>Zadanie kończące praktykę</w:t>
            </w:r>
          </w:p>
        </w:tc>
        <w:tc>
          <w:tcPr>
            <w:tcW w:w="3766" w:type="dxa"/>
          </w:tcPr>
          <w:p w:rsidR="00A07CD2" w:rsidRPr="0014174E" w:rsidRDefault="00A07CD2" w:rsidP="001E55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zaliczono                brak zaliczenia</w:t>
            </w:r>
          </w:p>
        </w:tc>
      </w:tr>
    </w:tbl>
    <w:p w:rsidR="000C7218" w:rsidRPr="00184D7F" w:rsidRDefault="000C7218" w:rsidP="000C7218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184D7F">
        <w:rPr>
          <w:rFonts w:ascii="Times New Roman" w:hAnsi="Times New Roman" w:cs="Times New Roman"/>
          <w:b/>
          <w:bCs/>
        </w:rPr>
        <w:t>*</w:t>
      </w:r>
      <w:r w:rsidRPr="00184D7F">
        <w:rPr>
          <w:rFonts w:ascii="Times New Roman" w:hAnsi="Times New Roman" w:cs="Times New Roman"/>
          <w:bCs/>
          <w:i/>
          <w:sz w:val="20"/>
          <w:szCs w:val="20"/>
        </w:rPr>
        <w:t>niepotrzebne skreślić</w:t>
      </w:r>
    </w:p>
    <w:p w:rsidR="00CC6BEA" w:rsidRDefault="00CC6BEA" w:rsidP="00CC6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218" w:rsidRDefault="000C7218" w:rsidP="00CC6B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cena wystawiona na podstawie wymaganych</w:t>
      </w: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 dokumentów przez </w:t>
      </w:r>
      <w:r w:rsidR="00CF4E3E">
        <w:rPr>
          <w:rFonts w:ascii="Times New Roman" w:eastAsia="Calibri" w:hAnsi="Times New Roman" w:cs="Times New Roman"/>
          <w:sz w:val="24"/>
          <w:szCs w:val="24"/>
        </w:rPr>
        <w:t>uczelnianego</w:t>
      </w:r>
      <w:r w:rsidR="00CC6BEA" w:rsidRPr="00CC6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BEA">
        <w:rPr>
          <w:rFonts w:ascii="Times New Roman" w:eastAsia="Calibri" w:hAnsi="Times New Roman" w:cs="Times New Roman"/>
          <w:sz w:val="24"/>
          <w:szCs w:val="24"/>
        </w:rPr>
        <w:t>opiekuna praktyk</w:t>
      </w:r>
      <w:r w:rsidRPr="001417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5509" w:rsidRDefault="001E5509" w:rsidP="000C7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18" w:rsidRDefault="000C7218" w:rsidP="000C7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18" w:rsidRPr="0014174E" w:rsidRDefault="000C7218" w:rsidP="000C7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</w:p>
    <w:p w:rsidR="000C7218" w:rsidRPr="0014174E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218" w:rsidRPr="0014174E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BEA" w:rsidRDefault="000C7218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74E">
        <w:rPr>
          <w:rFonts w:ascii="Times New Roman" w:eastAsia="Calibri" w:hAnsi="Times New Roman" w:cs="Times New Roman"/>
          <w:sz w:val="24"/>
          <w:szCs w:val="24"/>
        </w:rPr>
        <w:t>Biała Podlaska, dn.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 xml:space="preserve">..............     </w:t>
      </w:r>
      <w:r w:rsidR="00974BED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CC6BEA" w:rsidRDefault="00CC6BEA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6BEA" w:rsidRDefault="00CC6BEA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218" w:rsidRPr="0014174E" w:rsidRDefault="00CC6BEA" w:rsidP="000C7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C7218" w:rsidRPr="0014174E">
        <w:rPr>
          <w:rFonts w:ascii="Times New Roman" w:eastAsia="Calibri" w:hAnsi="Times New Roman" w:cs="Times New Roman"/>
          <w:sz w:val="24"/>
          <w:szCs w:val="24"/>
        </w:rPr>
        <w:t>odpis</w:t>
      </w:r>
      <w:r w:rsidR="00CF4E3E">
        <w:rPr>
          <w:rFonts w:ascii="Times New Roman" w:eastAsia="Calibri" w:hAnsi="Times New Roman" w:cs="Times New Roman"/>
          <w:sz w:val="24"/>
          <w:szCs w:val="24"/>
        </w:rPr>
        <w:t xml:space="preserve"> uczelnianego</w:t>
      </w:r>
      <w:r w:rsidRPr="00CC6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opiekuna praktyk</w:t>
      </w:r>
      <w:r w:rsidR="000C7218" w:rsidRPr="0014174E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4174E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="00974B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C7218" w:rsidRPr="00806BDD" w:rsidRDefault="000C7218" w:rsidP="000C721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C7218" w:rsidRPr="00F41821" w:rsidRDefault="000C7218" w:rsidP="000C72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C7218" w:rsidRDefault="000C7218" w:rsidP="000C721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7218" w:rsidRDefault="000C7218" w:rsidP="000C721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0C7218" w:rsidSect="00D22A13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27" w:rsidRDefault="00887E27" w:rsidP="00B15064">
      <w:pPr>
        <w:spacing w:after="0" w:line="240" w:lineRule="auto"/>
      </w:pPr>
      <w:r>
        <w:separator/>
      </w:r>
    </w:p>
  </w:endnote>
  <w:endnote w:type="continuationSeparator" w:id="0">
    <w:p w:rsidR="00887E27" w:rsidRDefault="00887E27" w:rsidP="00B1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113"/>
      <w:docPartObj>
        <w:docPartGallery w:val="Page Numbers (Bottom of Page)"/>
        <w:docPartUnique/>
      </w:docPartObj>
    </w:sdtPr>
    <w:sdtEndPr/>
    <w:sdtContent>
      <w:p w:rsidR="00605D42" w:rsidRDefault="00605D4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224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05D42" w:rsidRDefault="0060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27" w:rsidRDefault="00887E27" w:rsidP="00B15064">
      <w:pPr>
        <w:spacing w:after="0" w:line="240" w:lineRule="auto"/>
      </w:pPr>
      <w:r>
        <w:separator/>
      </w:r>
    </w:p>
  </w:footnote>
  <w:footnote w:type="continuationSeparator" w:id="0">
    <w:p w:rsidR="00887E27" w:rsidRDefault="00887E27" w:rsidP="00B1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42" w:rsidRDefault="00605D42">
    <w:pPr>
      <w:pStyle w:val="Nagwek"/>
    </w:pPr>
  </w:p>
  <w:p w:rsidR="00605D42" w:rsidRDefault="00605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2651B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195101"/>
    <w:multiLevelType w:val="hybridMultilevel"/>
    <w:tmpl w:val="00E0EDF8"/>
    <w:lvl w:ilvl="0" w:tplc="B6E039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0C8"/>
    <w:multiLevelType w:val="hybridMultilevel"/>
    <w:tmpl w:val="76AE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417A"/>
    <w:multiLevelType w:val="hybridMultilevel"/>
    <w:tmpl w:val="1E6C91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82239"/>
    <w:multiLevelType w:val="hybridMultilevel"/>
    <w:tmpl w:val="B7E66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771AFB"/>
    <w:multiLevelType w:val="hybridMultilevel"/>
    <w:tmpl w:val="E884A66A"/>
    <w:lvl w:ilvl="0" w:tplc="04150001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C502E"/>
    <w:multiLevelType w:val="hybridMultilevel"/>
    <w:tmpl w:val="16AAC47C"/>
    <w:lvl w:ilvl="0" w:tplc="A06A89CE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C923FC"/>
    <w:multiLevelType w:val="hybridMultilevel"/>
    <w:tmpl w:val="F4D4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EDF"/>
    <w:multiLevelType w:val="hybridMultilevel"/>
    <w:tmpl w:val="4AF4E8C6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0353FB"/>
    <w:multiLevelType w:val="hybridMultilevel"/>
    <w:tmpl w:val="01E4D9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4B410D"/>
    <w:multiLevelType w:val="hybridMultilevel"/>
    <w:tmpl w:val="891A4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76"/>
    <w:multiLevelType w:val="hybridMultilevel"/>
    <w:tmpl w:val="F4D4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F50"/>
    <w:multiLevelType w:val="hybridMultilevel"/>
    <w:tmpl w:val="A9A489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64C1E3B"/>
    <w:multiLevelType w:val="hybridMultilevel"/>
    <w:tmpl w:val="9C0ADC7C"/>
    <w:lvl w:ilvl="0" w:tplc="B8DEB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418D4">
      <w:start w:val="1"/>
      <w:numFmt w:val="decimal"/>
      <w:lvlText w:val="%2."/>
      <w:lvlJc w:val="left"/>
      <w:pPr>
        <w:tabs>
          <w:tab w:val="num" w:pos="94"/>
        </w:tabs>
        <w:ind w:left="94" w:hanging="454"/>
      </w:pPr>
      <w:rPr>
        <w:rFonts w:hint="default"/>
      </w:rPr>
    </w:lvl>
    <w:lvl w:ilvl="2" w:tplc="0A72FC5A">
      <w:start w:val="1"/>
      <w:numFmt w:val="bullet"/>
      <w:lvlText w:val=""/>
      <w:lvlJc w:val="left"/>
      <w:pPr>
        <w:tabs>
          <w:tab w:val="num" w:pos="94"/>
        </w:tabs>
        <w:ind w:left="94" w:hanging="454"/>
      </w:pPr>
      <w:rPr>
        <w:rFonts w:ascii="Symbol" w:eastAsia="Times New Roman" w:hAnsi="Symbol" w:cs="Times New Roman" w:hint="default"/>
      </w:rPr>
    </w:lvl>
    <w:lvl w:ilvl="3" w:tplc="281ADBD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7F7B46"/>
    <w:multiLevelType w:val="hybridMultilevel"/>
    <w:tmpl w:val="F3CA5424"/>
    <w:lvl w:ilvl="0" w:tplc="784C93A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D306EE5"/>
    <w:multiLevelType w:val="hybridMultilevel"/>
    <w:tmpl w:val="8D5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3EB"/>
    <w:multiLevelType w:val="hybridMultilevel"/>
    <w:tmpl w:val="E474BA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4034641"/>
    <w:multiLevelType w:val="hybridMultilevel"/>
    <w:tmpl w:val="9FAC0A98"/>
    <w:lvl w:ilvl="0" w:tplc="FE42ED92">
      <w:start w:val="2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B72C7D"/>
    <w:multiLevelType w:val="hybridMultilevel"/>
    <w:tmpl w:val="F440EB5E"/>
    <w:lvl w:ilvl="0" w:tplc="0E5ADA0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26519"/>
    <w:multiLevelType w:val="hybridMultilevel"/>
    <w:tmpl w:val="28CC8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E11B8"/>
    <w:multiLevelType w:val="hybridMultilevel"/>
    <w:tmpl w:val="0CBA9D9E"/>
    <w:lvl w:ilvl="0" w:tplc="BA90B2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EA58F8"/>
    <w:multiLevelType w:val="hybridMultilevel"/>
    <w:tmpl w:val="FBB615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074359"/>
    <w:multiLevelType w:val="hybridMultilevel"/>
    <w:tmpl w:val="D1BA513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6334C5D"/>
    <w:multiLevelType w:val="hybridMultilevel"/>
    <w:tmpl w:val="C1B60C34"/>
    <w:lvl w:ilvl="0" w:tplc="6CDA81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AB5B2E"/>
    <w:multiLevelType w:val="hybridMultilevel"/>
    <w:tmpl w:val="7BAE31F6"/>
    <w:lvl w:ilvl="0" w:tplc="365CB6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1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20"/>
  </w:num>
  <w:num w:numId="10">
    <w:abstractNumId w:val="19"/>
  </w:num>
  <w:num w:numId="11">
    <w:abstractNumId w:val="3"/>
  </w:num>
  <w:num w:numId="12">
    <w:abstractNumId w:val="24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  <w:num w:numId="19">
    <w:abstractNumId w:val="16"/>
  </w:num>
  <w:num w:numId="20">
    <w:abstractNumId w:val="22"/>
  </w:num>
  <w:num w:numId="21">
    <w:abstractNumId w:val="17"/>
  </w:num>
  <w:num w:numId="22">
    <w:abstractNumId w:val="23"/>
  </w:num>
  <w:num w:numId="23">
    <w:abstractNumId w:val="13"/>
  </w:num>
  <w:num w:numId="24">
    <w:abstractNumId w:val="8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8E"/>
    <w:rsid w:val="00002998"/>
    <w:rsid w:val="00005378"/>
    <w:rsid w:val="00013DA3"/>
    <w:rsid w:val="00013E1F"/>
    <w:rsid w:val="0001439B"/>
    <w:rsid w:val="0001560E"/>
    <w:rsid w:val="000252C9"/>
    <w:rsid w:val="00025C87"/>
    <w:rsid w:val="00025E6D"/>
    <w:rsid w:val="00025EDF"/>
    <w:rsid w:val="000266AB"/>
    <w:rsid w:val="00032066"/>
    <w:rsid w:val="00035A01"/>
    <w:rsid w:val="00037F0A"/>
    <w:rsid w:val="000458B4"/>
    <w:rsid w:val="00047282"/>
    <w:rsid w:val="00047FBE"/>
    <w:rsid w:val="000519C2"/>
    <w:rsid w:val="000575D2"/>
    <w:rsid w:val="00057CA3"/>
    <w:rsid w:val="00060878"/>
    <w:rsid w:val="00061CAC"/>
    <w:rsid w:val="000712DE"/>
    <w:rsid w:val="00071CEF"/>
    <w:rsid w:val="000720A0"/>
    <w:rsid w:val="0007621F"/>
    <w:rsid w:val="00076294"/>
    <w:rsid w:val="000765CF"/>
    <w:rsid w:val="00077502"/>
    <w:rsid w:val="00083444"/>
    <w:rsid w:val="00083681"/>
    <w:rsid w:val="00085213"/>
    <w:rsid w:val="00092491"/>
    <w:rsid w:val="000932D9"/>
    <w:rsid w:val="00093394"/>
    <w:rsid w:val="000A08E4"/>
    <w:rsid w:val="000A2859"/>
    <w:rsid w:val="000A2AFF"/>
    <w:rsid w:val="000A4597"/>
    <w:rsid w:val="000A4FC7"/>
    <w:rsid w:val="000A7BD9"/>
    <w:rsid w:val="000A7D12"/>
    <w:rsid w:val="000B26F5"/>
    <w:rsid w:val="000B2987"/>
    <w:rsid w:val="000B6930"/>
    <w:rsid w:val="000C482D"/>
    <w:rsid w:val="000C7218"/>
    <w:rsid w:val="000C7A4B"/>
    <w:rsid w:val="000D057E"/>
    <w:rsid w:val="000D7CF6"/>
    <w:rsid w:val="000E3753"/>
    <w:rsid w:val="000E6383"/>
    <w:rsid w:val="000E7163"/>
    <w:rsid w:val="000F0481"/>
    <w:rsid w:val="000F4623"/>
    <w:rsid w:val="000F6CBF"/>
    <w:rsid w:val="00101967"/>
    <w:rsid w:val="00101AF9"/>
    <w:rsid w:val="0010237B"/>
    <w:rsid w:val="00102885"/>
    <w:rsid w:val="0010470E"/>
    <w:rsid w:val="00104FE6"/>
    <w:rsid w:val="00106C1C"/>
    <w:rsid w:val="00107244"/>
    <w:rsid w:val="00110D20"/>
    <w:rsid w:val="00114643"/>
    <w:rsid w:val="0012032A"/>
    <w:rsid w:val="00121327"/>
    <w:rsid w:val="00123508"/>
    <w:rsid w:val="00123F4C"/>
    <w:rsid w:val="001249C5"/>
    <w:rsid w:val="00131A31"/>
    <w:rsid w:val="00136EDF"/>
    <w:rsid w:val="0013729D"/>
    <w:rsid w:val="0014223F"/>
    <w:rsid w:val="00142700"/>
    <w:rsid w:val="00146FDA"/>
    <w:rsid w:val="00151B18"/>
    <w:rsid w:val="00156EB9"/>
    <w:rsid w:val="001570EE"/>
    <w:rsid w:val="00157F83"/>
    <w:rsid w:val="00161CA7"/>
    <w:rsid w:val="00162070"/>
    <w:rsid w:val="0016240A"/>
    <w:rsid w:val="00162F0C"/>
    <w:rsid w:val="00170D1C"/>
    <w:rsid w:val="001726E0"/>
    <w:rsid w:val="00176741"/>
    <w:rsid w:val="00180918"/>
    <w:rsid w:val="0018206D"/>
    <w:rsid w:val="00184DEF"/>
    <w:rsid w:val="00186EC0"/>
    <w:rsid w:val="00193DBD"/>
    <w:rsid w:val="001952B4"/>
    <w:rsid w:val="001A2A95"/>
    <w:rsid w:val="001A2F72"/>
    <w:rsid w:val="001B02B4"/>
    <w:rsid w:val="001B09EA"/>
    <w:rsid w:val="001B38C5"/>
    <w:rsid w:val="001B4D07"/>
    <w:rsid w:val="001B6F78"/>
    <w:rsid w:val="001C1301"/>
    <w:rsid w:val="001C740E"/>
    <w:rsid w:val="001D5348"/>
    <w:rsid w:val="001D639B"/>
    <w:rsid w:val="001D7FFD"/>
    <w:rsid w:val="001E232B"/>
    <w:rsid w:val="001E3299"/>
    <w:rsid w:val="001E5359"/>
    <w:rsid w:val="001E5509"/>
    <w:rsid w:val="001F189F"/>
    <w:rsid w:val="001F1968"/>
    <w:rsid w:val="001F3FC3"/>
    <w:rsid w:val="00204536"/>
    <w:rsid w:val="002052FB"/>
    <w:rsid w:val="00206C74"/>
    <w:rsid w:val="00207E34"/>
    <w:rsid w:val="00210B32"/>
    <w:rsid w:val="0021462C"/>
    <w:rsid w:val="002149EB"/>
    <w:rsid w:val="00223563"/>
    <w:rsid w:val="002253C6"/>
    <w:rsid w:val="0022745F"/>
    <w:rsid w:val="002311F5"/>
    <w:rsid w:val="0023126A"/>
    <w:rsid w:val="00232413"/>
    <w:rsid w:val="0023749F"/>
    <w:rsid w:val="00240D4B"/>
    <w:rsid w:val="00241437"/>
    <w:rsid w:val="00242C42"/>
    <w:rsid w:val="002431AB"/>
    <w:rsid w:val="00247C56"/>
    <w:rsid w:val="00250825"/>
    <w:rsid w:val="0025087E"/>
    <w:rsid w:val="0025098E"/>
    <w:rsid w:val="002512C9"/>
    <w:rsid w:val="00255111"/>
    <w:rsid w:val="00264979"/>
    <w:rsid w:val="00266B68"/>
    <w:rsid w:val="00266FFE"/>
    <w:rsid w:val="0027029C"/>
    <w:rsid w:val="00271567"/>
    <w:rsid w:val="00273D6B"/>
    <w:rsid w:val="002746EB"/>
    <w:rsid w:val="002751F1"/>
    <w:rsid w:val="00276CBA"/>
    <w:rsid w:val="002819B2"/>
    <w:rsid w:val="0028421A"/>
    <w:rsid w:val="002917B4"/>
    <w:rsid w:val="002A460E"/>
    <w:rsid w:val="002A4DAF"/>
    <w:rsid w:val="002A6730"/>
    <w:rsid w:val="002A6841"/>
    <w:rsid w:val="002A6EC7"/>
    <w:rsid w:val="002B3A1D"/>
    <w:rsid w:val="002B51FD"/>
    <w:rsid w:val="002B536D"/>
    <w:rsid w:val="002B5473"/>
    <w:rsid w:val="002B548B"/>
    <w:rsid w:val="002C0398"/>
    <w:rsid w:val="002C078F"/>
    <w:rsid w:val="002C0A66"/>
    <w:rsid w:val="002C6056"/>
    <w:rsid w:val="002C6153"/>
    <w:rsid w:val="002C7368"/>
    <w:rsid w:val="002D00DC"/>
    <w:rsid w:val="002D52F2"/>
    <w:rsid w:val="002E17EC"/>
    <w:rsid w:val="002E1B2E"/>
    <w:rsid w:val="002E4E9C"/>
    <w:rsid w:val="002E656B"/>
    <w:rsid w:val="002E6D58"/>
    <w:rsid w:val="002F0A67"/>
    <w:rsid w:val="002F192F"/>
    <w:rsid w:val="002F2A4D"/>
    <w:rsid w:val="002F3A9B"/>
    <w:rsid w:val="00301182"/>
    <w:rsid w:val="00303B0F"/>
    <w:rsid w:val="00305F1F"/>
    <w:rsid w:val="003061F1"/>
    <w:rsid w:val="0030761B"/>
    <w:rsid w:val="003079DD"/>
    <w:rsid w:val="00313356"/>
    <w:rsid w:val="0031478B"/>
    <w:rsid w:val="0032274B"/>
    <w:rsid w:val="00325524"/>
    <w:rsid w:val="00325776"/>
    <w:rsid w:val="00326558"/>
    <w:rsid w:val="0032708E"/>
    <w:rsid w:val="003305A4"/>
    <w:rsid w:val="003309DB"/>
    <w:rsid w:val="003318C7"/>
    <w:rsid w:val="0033224B"/>
    <w:rsid w:val="00332C63"/>
    <w:rsid w:val="00332D5E"/>
    <w:rsid w:val="003342EC"/>
    <w:rsid w:val="00335325"/>
    <w:rsid w:val="003354D5"/>
    <w:rsid w:val="003503BD"/>
    <w:rsid w:val="00350DA6"/>
    <w:rsid w:val="0035561A"/>
    <w:rsid w:val="00355A9A"/>
    <w:rsid w:val="00356E1F"/>
    <w:rsid w:val="003605BC"/>
    <w:rsid w:val="00361F4F"/>
    <w:rsid w:val="00364F22"/>
    <w:rsid w:val="003652BF"/>
    <w:rsid w:val="00365CCC"/>
    <w:rsid w:val="0036607D"/>
    <w:rsid w:val="003672EF"/>
    <w:rsid w:val="0037258A"/>
    <w:rsid w:val="00373C81"/>
    <w:rsid w:val="003742EC"/>
    <w:rsid w:val="00376097"/>
    <w:rsid w:val="003778F2"/>
    <w:rsid w:val="0038079B"/>
    <w:rsid w:val="003807B0"/>
    <w:rsid w:val="003822CF"/>
    <w:rsid w:val="00386A8D"/>
    <w:rsid w:val="00390113"/>
    <w:rsid w:val="003914FB"/>
    <w:rsid w:val="00392F25"/>
    <w:rsid w:val="0039432F"/>
    <w:rsid w:val="003A0DDF"/>
    <w:rsid w:val="003A1317"/>
    <w:rsid w:val="003A167C"/>
    <w:rsid w:val="003B02ED"/>
    <w:rsid w:val="003B0BC4"/>
    <w:rsid w:val="003B2AE4"/>
    <w:rsid w:val="003B2F49"/>
    <w:rsid w:val="003B4D02"/>
    <w:rsid w:val="003B51E6"/>
    <w:rsid w:val="003B5AC7"/>
    <w:rsid w:val="003B6A7D"/>
    <w:rsid w:val="003C2985"/>
    <w:rsid w:val="003C2AD7"/>
    <w:rsid w:val="003C36B8"/>
    <w:rsid w:val="003C3ADB"/>
    <w:rsid w:val="003C49A7"/>
    <w:rsid w:val="003D01B3"/>
    <w:rsid w:val="003D359C"/>
    <w:rsid w:val="003E15DA"/>
    <w:rsid w:val="003E16A8"/>
    <w:rsid w:val="003E3AE0"/>
    <w:rsid w:val="003E5C6B"/>
    <w:rsid w:val="003F1B27"/>
    <w:rsid w:val="003F2A55"/>
    <w:rsid w:val="003F42FB"/>
    <w:rsid w:val="003F4E58"/>
    <w:rsid w:val="003F6B07"/>
    <w:rsid w:val="003F70AA"/>
    <w:rsid w:val="003F7802"/>
    <w:rsid w:val="00400B20"/>
    <w:rsid w:val="00402F1C"/>
    <w:rsid w:val="0040307A"/>
    <w:rsid w:val="004030E4"/>
    <w:rsid w:val="00406612"/>
    <w:rsid w:val="00406906"/>
    <w:rsid w:val="00406BA3"/>
    <w:rsid w:val="004104F1"/>
    <w:rsid w:val="00410D61"/>
    <w:rsid w:val="004120BB"/>
    <w:rsid w:val="00412928"/>
    <w:rsid w:val="0041481D"/>
    <w:rsid w:val="00415617"/>
    <w:rsid w:val="004172AE"/>
    <w:rsid w:val="00420A69"/>
    <w:rsid w:val="00424643"/>
    <w:rsid w:val="00427F39"/>
    <w:rsid w:val="004324BE"/>
    <w:rsid w:val="00434C67"/>
    <w:rsid w:val="00435CC0"/>
    <w:rsid w:val="00436B64"/>
    <w:rsid w:val="00443190"/>
    <w:rsid w:val="0045096D"/>
    <w:rsid w:val="004522DE"/>
    <w:rsid w:val="00452567"/>
    <w:rsid w:val="0045597D"/>
    <w:rsid w:val="00456AA9"/>
    <w:rsid w:val="00456DE5"/>
    <w:rsid w:val="00457EA3"/>
    <w:rsid w:val="00460438"/>
    <w:rsid w:val="00463147"/>
    <w:rsid w:val="004674D0"/>
    <w:rsid w:val="00470832"/>
    <w:rsid w:val="004721AD"/>
    <w:rsid w:val="00472EB4"/>
    <w:rsid w:val="0047748B"/>
    <w:rsid w:val="00477F61"/>
    <w:rsid w:val="00483227"/>
    <w:rsid w:val="004837C8"/>
    <w:rsid w:val="00490E27"/>
    <w:rsid w:val="00493632"/>
    <w:rsid w:val="004A2254"/>
    <w:rsid w:val="004B01CD"/>
    <w:rsid w:val="004B1414"/>
    <w:rsid w:val="004B1960"/>
    <w:rsid w:val="004B4A86"/>
    <w:rsid w:val="004B4D30"/>
    <w:rsid w:val="004B596F"/>
    <w:rsid w:val="004C7102"/>
    <w:rsid w:val="004D0C14"/>
    <w:rsid w:val="004D4D5B"/>
    <w:rsid w:val="004D77AD"/>
    <w:rsid w:val="004E13B3"/>
    <w:rsid w:val="004E20F9"/>
    <w:rsid w:val="004E2C2F"/>
    <w:rsid w:val="004E46EC"/>
    <w:rsid w:val="004E47C4"/>
    <w:rsid w:val="004E4D83"/>
    <w:rsid w:val="004E5530"/>
    <w:rsid w:val="004F33EB"/>
    <w:rsid w:val="004F39C9"/>
    <w:rsid w:val="004F55D6"/>
    <w:rsid w:val="004F651E"/>
    <w:rsid w:val="004F6F57"/>
    <w:rsid w:val="004F7590"/>
    <w:rsid w:val="004F7F79"/>
    <w:rsid w:val="0050525C"/>
    <w:rsid w:val="005065E0"/>
    <w:rsid w:val="00507490"/>
    <w:rsid w:val="005119CD"/>
    <w:rsid w:val="005215C5"/>
    <w:rsid w:val="00523F77"/>
    <w:rsid w:val="005279ED"/>
    <w:rsid w:val="00537553"/>
    <w:rsid w:val="00541CAC"/>
    <w:rsid w:val="00541D53"/>
    <w:rsid w:val="00541E79"/>
    <w:rsid w:val="00541E98"/>
    <w:rsid w:val="00543E21"/>
    <w:rsid w:val="005456F7"/>
    <w:rsid w:val="005463B7"/>
    <w:rsid w:val="00547D78"/>
    <w:rsid w:val="00550B5F"/>
    <w:rsid w:val="00557489"/>
    <w:rsid w:val="0056219E"/>
    <w:rsid w:val="00562664"/>
    <w:rsid w:val="00563AD9"/>
    <w:rsid w:val="0056481D"/>
    <w:rsid w:val="00567448"/>
    <w:rsid w:val="00567752"/>
    <w:rsid w:val="00567AC1"/>
    <w:rsid w:val="005716FD"/>
    <w:rsid w:val="00577ADF"/>
    <w:rsid w:val="00584265"/>
    <w:rsid w:val="00585BA1"/>
    <w:rsid w:val="00587D06"/>
    <w:rsid w:val="005925A3"/>
    <w:rsid w:val="00597B9F"/>
    <w:rsid w:val="00597F52"/>
    <w:rsid w:val="005A1901"/>
    <w:rsid w:val="005A2502"/>
    <w:rsid w:val="005A37A0"/>
    <w:rsid w:val="005A3B73"/>
    <w:rsid w:val="005A541B"/>
    <w:rsid w:val="005A6EE9"/>
    <w:rsid w:val="005B0175"/>
    <w:rsid w:val="005B1040"/>
    <w:rsid w:val="005B17FA"/>
    <w:rsid w:val="005B58E5"/>
    <w:rsid w:val="005C09D1"/>
    <w:rsid w:val="005C44C1"/>
    <w:rsid w:val="005C4EA5"/>
    <w:rsid w:val="005C5064"/>
    <w:rsid w:val="005C74CE"/>
    <w:rsid w:val="005D049C"/>
    <w:rsid w:val="005D0D8E"/>
    <w:rsid w:val="005D3A51"/>
    <w:rsid w:val="005D491A"/>
    <w:rsid w:val="005D56A7"/>
    <w:rsid w:val="005D76F6"/>
    <w:rsid w:val="005E2186"/>
    <w:rsid w:val="005E29AF"/>
    <w:rsid w:val="005E4260"/>
    <w:rsid w:val="005E45CC"/>
    <w:rsid w:val="005E57DF"/>
    <w:rsid w:val="005E7908"/>
    <w:rsid w:val="005F0095"/>
    <w:rsid w:val="005F13DB"/>
    <w:rsid w:val="005F254A"/>
    <w:rsid w:val="00601686"/>
    <w:rsid w:val="00601ABC"/>
    <w:rsid w:val="00601B9E"/>
    <w:rsid w:val="006050A5"/>
    <w:rsid w:val="00605D42"/>
    <w:rsid w:val="006074D2"/>
    <w:rsid w:val="00611D0A"/>
    <w:rsid w:val="00612147"/>
    <w:rsid w:val="0061220B"/>
    <w:rsid w:val="00617149"/>
    <w:rsid w:val="00617F0A"/>
    <w:rsid w:val="00621D10"/>
    <w:rsid w:val="00622E3E"/>
    <w:rsid w:val="00623F49"/>
    <w:rsid w:val="006243C2"/>
    <w:rsid w:val="00625721"/>
    <w:rsid w:val="00625C73"/>
    <w:rsid w:val="00632D18"/>
    <w:rsid w:val="00633ECF"/>
    <w:rsid w:val="0064349F"/>
    <w:rsid w:val="00643B82"/>
    <w:rsid w:val="00646D7B"/>
    <w:rsid w:val="0065016B"/>
    <w:rsid w:val="006515E3"/>
    <w:rsid w:val="00652133"/>
    <w:rsid w:val="00653F29"/>
    <w:rsid w:val="0066127C"/>
    <w:rsid w:val="00663FBA"/>
    <w:rsid w:val="006642CA"/>
    <w:rsid w:val="00665BA5"/>
    <w:rsid w:val="00670360"/>
    <w:rsid w:val="0067133C"/>
    <w:rsid w:val="00672BC6"/>
    <w:rsid w:val="00682063"/>
    <w:rsid w:val="0068316A"/>
    <w:rsid w:val="00684C09"/>
    <w:rsid w:val="00684CC3"/>
    <w:rsid w:val="006855CC"/>
    <w:rsid w:val="006865CD"/>
    <w:rsid w:val="006918DF"/>
    <w:rsid w:val="006920FF"/>
    <w:rsid w:val="00694B47"/>
    <w:rsid w:val="00695794"/>
    <w:rsid w:val="006965D5"/>
    <w:rsid w:val="006A0BDE"/>
    <w:rsid w:val="006A0CED"/>
    <w:rsid w:val="006A1A57"/>
    <w:rsid w:val="006A2994"/>
    <w:rsid w:val="006B1DA3"/>
    <w:rsid w:val="006B5446"/>
    <w:rsid w:val="006C4DF8"/>
    <w:rsid w:val="006C5AFA"/>
    <w:rsid w:val="006C6CED"/>
    <w:rsid w:val="006C7211"/>
    <w:rsid w:val="006D103E"/>
    <w:rsid w:val="006D3F9D"/>
    <w:rsid w:val="006D6A9B"/>
    <w:rsid w:val="006E126A"/>
    <w:rsid w:val="006E20B1"/>
    <w:rsid w:val="006E2B73"/>
    <w:rsid w:val="006E70AE"/>
    <w:rsid w:val="006F052D"/>
    <w:rsid w:val="00703832"/>
    <w:rsid w:val="00704B62"/>
    <w:rsid w:val="00705BB7"/>
    <w:rsid w:val="0070796B"/>
    <w:rsid w:val="00707D93"/>
    <w:rsid w:val="00710BBF"/>
    <w:rsid w:val="00710D91"/>
    <w:rsid w:val="00720F35"/>
    <w:rsid w:val="007222F8"/>
    <w:rsid w:val="00722B62"/>
    <w:rsid w:val="007237F6"/>
    <w:rsid w:val="00724C07"/>
    <w:rsid w:val="00727CFD"/>
    <w:rsid w:val="0073333B"/>
    <w:rsid w:val="00735F23"/>
    <w:rsid w:val="0073768E"/>
    <w:rsid w:val="00737DD3"/>
    <w:rsid w:val="00737E8D"/>
    <w:rsid w:val="00742ADC"/>
    <w:rsid w:val="00744365"/>
    <w:rsid w:val="00744F70"/>
    <w:rsid w:val="00745382"/>
    <w:rsid w:val="0074570C"/>
    <w:rsid w:val="00751D36"/>
    <w:rsid w:val="00755948"/>
    <w:rsid w:val="00755B46"/>
    <w:rsid w:val="00756BA8"/>
    <w:rsid w:val="0076027F"/>
    <w:rsid w:val="0076184A"/>
    <w:rsid w:val="00761B6F"/>
    <w:rsid w:val="0076235D"/>
    <w:rsid w:val="00762E27"/>
    <w:rsid w:val="00763379"/>
    <w:rsid w:val="007717DE"/>
    <w:rsid w:val="00772553"/>
    <w:rsid w:val="00777EA0"/>
    <w:rsid w:val="0078078D"/>
    <w:rsid w:val="00780C14"/>
    <w:rsid w:val="00785B57"/>
    <w:rsid w:val="00786115"/>
    <w:rsid w:val="00790207"/>
    <w:rsid w:val="007919A8"/>
    <w:rsid w:val="00792DD8"/>
    <w:rsid w:val="00794130"/>
    <w:rsid w:val="00794734"/>
    <w:rsid w:val="00794D7D"/>
    <w:rsid w:val="00797844"/>
    <w:rsid w:val="007A2A67"/>
    <w:rsid w:val="007A3EC1"/>
    <w:rsid w:val="007A5876"/>
    <w:rsid w:val="007A59FB"/>
    <w:rsid w:val="007A7681"/>
    <w:rsid w:val="007B09B8"/>
    <w:rsid w:val="007B3F68"/>
    <w:rsid w:val="007B4F38"/>
    <w:rsid w:val="007C42E4"/>
    <w:rsid w:val="007C715D"/>
    <w:rsid w:val="007D69B6"/>
    <w:rsid w:val="007E0217"/>
    <w:rsid w:val="007E58A6"/>
    <w:rsid w:val="007E7498"/>
    <w:rsid w:val="00813C78"/>
    <w:rsid w:val="00813E06"/>
    <w:rsid w:val="00815A44"/>
    <w:rsid w:val="00816EFB"/>
    <w:rsid w:val="00817CB7"/>
    <w:rsid w:val="00820E09"/>
    <w:rsid w:val="00821E36"/>
    <w:rsid w:val="00831502"/>
    <w:rsid w:val="00834509"/>
    <w:rsid w:val="00837126"/>
    <w:rsid w:val="00841D9E"/>
    <w:rsid w:val="00842BEF"/>
    <w:rsid w:val="00846606"/>
    <w:rsid w:val="00850A29"/>
    <w:rsid w:val="00853E6C"/>
    <w:rsid w:val="0086073E"/>
    <w:rsid w:val="008609C8"/>
    <w:rsid w:val="00861D1A"/>
    <w:rsid w:val="00863923"/>
    <w:rsid w:val="008749D0"/>
    <w:rsid w:val="00875ACC"/>
    <w:rsid w:val="0087679A"/>
    <w:rsid w:val="00876A7F"/>
    <w:rsid w:val="00883417"/>
    <w:rsid w:val="00883DFD"/>
    <w:rsid w:val="0088459E"/>
    <w:rsid w:val="00886201"/>
    <w:rsid w:val="008878CD"/>
    <w:rsid w:val="00887E27"/>
    <w:rsid w:val="00893843"/>
    <w:rsid w:val="00895A20"/>
    <w:rsid w:val="00895D06"/>
    <w:rsid w:val="008A2DA3"/>
    <w:rsid w:val="008A740E"/>
    <w:rsid w:val="008B2AAC"/>
    <w:rsid w:val="008B2EB7"/>
    <w:rsid w:val="008B2FBB"/>
    <w:rsid w:val="008B5DEA"/>
    <w:rsid w:val="008B6944"/>
    <w:rsid w:val="008B7B8C"/>
    <w:rsid w:val="008C0822"/>
    <w:rsid w:val="008D3919"/>
    <w:rsid w:val="008D5979"/>
    <w:rsid w:val="008E65D7"/>
    <w:rsid w:val="008E684B"/>
    <w:rsid w:val="008E6F2E"/>
    <w:rsid w:val="008F054B"/>
    <w:rsid w:val="008F2F44"/>
    <w:rsid w:val="008F4AEA"/>
    <w:rsid w:val="008F6059"/>
    <w:rsid w:val="008F66E7"/>
    <w:rsid w:val="009016E5"/>
    <w:rsid w:val="009047B6"/>
    <w:rsid w:val="00905612"/>
    <w:rsid w:val="009056AD"/>
    <w:rsid w:val="00906F93"/>
    <w:rsid w:val="00907E61"/>
    <w:rsid w:val="0091321C"/>
    <w:rsid w:val="00915A12"/>
    <w:rsid w:val="00920B83"/>
    <w:rsid w:val="0092126B"/>
    <w:rsid w:val="009218E6"/>
    <w:rsid w:val="0092483A"/>
    <w:rsid w:val="00930F82"/>
    <w:rsid w:val="00933E00"/>
    <w:rsid w:val="0093473A"/>
    <w:rsid w:val="0093543A"/>
    <w:rsid w:val="009369D7"/>
    <w:rsid w:val="009425A5"/>
    <w:rsid w:val="00943ACB"/>
    <w:rsid w:val="00944307"/>
    <w:rsid w:val="009443A4"/>
    <w:rsid w:val="009468CE"/>
    <w:rsid w:val="00950AA0"/>
    <w:rsid w:val="009535DE"/>
    <w:rsid w:val="009621CA"/>
    <w:rsid w:val="0096311B"/>
    <w:rsid w:val="00965938"/>
    <w:rsid w:val="0097130D"/>
    <w:rsid w:val="00971439"/>
    <w:rsid w:val="0097283C"/>
    <w:rsid w:val="00974BED"/>
    <w:rsid w:val="009759BE"/>
    <w:rsid w:val="00975B66"/>
    <w:rsid w:val="00975F67"/>
    <w:rsid w:val="00983638"/>
    <w:rsid w:val="009845C5"/>
    <w:rsid w:val="00985F72"/>
    <w:rsid w:val="00986D2D"/>
    <w:rsid w:val="009905F0"/>
    <w:rsid w:val="009926B4"/>
    <w:rsid w:val="00995DBE"/>
    <w:rsid w:val="00996216"/>
    <w:rsid w:val="009A0486"/>
    <w:rsid w:val="009A66D1"/>
    <w:rsid w:val="009A7FB5"/>
    <w:rsid w:val="009B185B"/>
    <w:rsid w:val="009B4F49"/>
    <w:rsid w:val="009C33FD"/>
    <w:rsid w:val="009C4B56"/>
    <w:rsid w:val="009C5689"/>
    <w:rsid w:val="009C6870"/>
    <w:rsid w:val="009D2E84"/>
    <w:rsid w:val="009D4657"/>
    <w:rsid w:val="009D4F91"/>
    <w:rsid w:val="009D5313"/>
    <w:rsid w:val="009D75D7"/>
    <w:rsid w:val="009D7CAF"/>
    <w:rsid w:val="009F0FE2"/>
    <w:rsid w:val="009F102F"/>
    <w:rsid w:val="009F20A7"/>
    <w:rsid w:val="009F51A4"/>
    <w:rsid w:val="009F589E"/>
    <w:rsid w:val="00A07CD2"/>
    <w:rsid w:val="00A126CB"/>
    <w:rsid w:val="00A130CD"/>
    <w:rsid w:val="00A13C16"/>
    <w:rsid w:val="00A13CEE"/>
    <w:rsid w:val="00A14133"/>
    <w:rsid w:val="00A14803"/>
    <w:rsid w:val="00A17287"/>
    <w:rsid w:val="00A214F0"/>
    <w:rsid w:val="00A22F9D"/>
    <w:rsid w:val="00A248CB"/>
    <w:rsid w:val="00A251CC"/>
    <w:rsid w:val="00A2572A"/>
    <w:rsid w:val="00A26DF7"/>
    <w:rsid w:val="00A34617"/>
    <w:rsid w:val="00A41E88"/>
    <w:rsid w:val="00A41FA5"/>
    <w:rsid w:val="00A4209C"/>
    <w:rsid w:val="00A438AC"/>
    <w:rsid w:val="00A4496D"/>
    <w:rsid w:val="00A50129"/>
    <w:rsid w:val="00A5312D"/>
    <w:rsid w:val="00A552E7"/>
    <w:rsid w:val="00A57F1C"/>
    <w:rsid w:val="00A62C02"/>
    <w:rsid w:val="00A6438A"/>
    <w:rsid w:val="00A702E6"/>
    <w:rsid w:val="00A70752"/>
    <w:rsid w:val="00A71CEF"/>
    <w:rsid w:val="00A73010"/>
    <w:rsid w:val="00A73E66"/>
    <w:rsid w:val="00A7451E"/>
    <w:rsid w:val="00A761E6"/>
    <w:rsid w:val="00A76899"/>
    <w:rsid w:val="00A76B09"/>
    <w:rsid w:val="00A76EC3"/>
    <w:rsid w:val="00A84C4C"/>
    <w:rsid w:val="00A870C1"/>
    <w:rsid w:val="00A90F98"/>
    <w:rsid w:val="00A91B26"/>
    <w:rsid w:val="00A91D6B"/>
    <w:rsid w:val="00A9230A"/>
    <w:rsid w:val="00A926A6"/>
    <w:rsid w:val="00A93B6C"/>
    <w:rsid w:val="00A9735D"/>
    <w:rsid w:val="00AA1BCD"/>
    <w:rsid w:val="00AA390A"/>
    <w:rsid w:val="00AA5667"/>
    <w:rsid w:val="00AA5B16"/>
    <w:rsid w:val="00AA6ACB"/>
    <w:rsid w:val="00AA71DC"/>
    <w:rsid w:val="00AB0077"/>
    <w:rsid w:val="00AB1B3B"/>
    <w:rsid w:val="00AB1EAD"/>
    <w:rsid w:val="00AB3C4E"/>
    <w:rsid w:val="00AB406A"/>
    <w:rsid w:val="00AB428E"/>
    <w:rsid w:val="00AB6221"/>
    <w:rsid w:val="00AB67EE"/>
    <w:rsid w:val="00AB73B6"/>
    <w:rsid w:val="00AC47C0"/>
    <w:rsid w:val="00AC57FF"/>
    <w:rsid w:val="00AC600E"/>
    <w:rsid w:val="00AC740E"/>
    <w:rsid w:val="00AD128A"/>
    <w:rsid w:val="00AD2C73"/>
    <w:rsid w:val="00AD59FD"/>
    <w:rsid w:val="00AD7E58"/>
    <w:rsid w:val="00AE1471"/>
    <w:rsid w:val="00AE2193"/>
    <w:rsid w:val="00AE25F0"/>
    <w:rsid w:val="00AE3CEF"/>
    <w:rsid w:val="00AE4D98"/>
    <w:rsid w:val="00AE5A53"/>
    <w:rsid w:val="00AE7C4A"/>
    <w:rsid w:val="00AF1A83"/>
    <w:rsid w:val="00AF208D"/>
    <w:rsid w:val="00AF3B25"/>
    <w:rsid w:val="00AF4F8C"/>
    <w:rsid w:val="00AF7205"/>
    <w:rsid w:val="00B03052"/>
    <w:rsid w:val="00B07292"/>
    <w:rsid w:val="00B1116B"/>
    <w:rsid w:val="00B13DBD"/>
    <w:rsid w:val="00B15064"/>
    <w:rsid w:val="00B22179"/>
    <w:rsid w:val="00B340FB"/>
    <w:rsid w:val="00B37116"/>
    <w:rsid w:val="00B40946"/>
    <w:rsid w:val="00B42035"/>
    <w:rsid w:val="00B4231F"/>
    <w:rsid w:val="00B4233E"/>
    <w:rsid w:val="00B42B9E"/>
    <w:rsid w:val="00B43D69"/>
    <w:rsid w:val="00B476C5"/>
    <w:rsid w:val="00B510A8"/>
    <w:rsid w:val="00B54C6E"/>
    <w:rsid w:val="00B56216"/>
    <w:rsid w:val="00B57AF5"/>
    <w:rsid w:val="00B65E7F"/>
    <w:rsid w:val="00B670DF"/>
    <w:rsid w:val="00B67AD9"/>
    <w:rsid w:val="00B71020"/>
    <w:rsid w:val="00B71E50"/>
    <w:rsid w:val="00B803A8"/>
    <w:rsid w:val="00B8109B"/>
    <w:rsid w:val="00B8283D"/>
    <w:rsid w:val="00B83AB4"/>
    <w:rsid w:val="00B83DE1"/>
    <w:rsid w:val="00B85F39"/>
    <w:rsid w:val="00B913A6"/>
    <w:rsid w:val="00B92297"/>
    <w:rsid w:val="00B943BC"/>
    <w:rsid w:val="00B959F4"/>
    <w:rsid w:val="00B96291"/>
    <w:rsid w:val="00B968A3"/>
    <w:rsid w:val="00BB22AA"/>
    <w:rsid w:val="00BB2CD0"/>
    <w:rsid w:val="00BC5501"/>
    <w:rsid w:val="00BD7EC7"/>
    <w:rsid w:val="00BE1045"/>
    <w:rsid w:val="00BE115B"/>
    <w:rsid w:val="00BE6F16"/>
    <w:rsid w:val="00BF2982"/>
    <w:rsid w:val="00BF2F55"/>
    <w:rsid w:val="00BF5029"/>
    <w:rsid w:val="00BF7F3E"/>
    <w:rsid w:val="00C045F0"/>
    <w:rsid w:val="00C05C21"/>
    <w:rsid w:val="00C07F51"/>
    <w:rsid w:val="00C114A5"/>
    <w:rsid w:val="00C145DC"/>
    <w:rsid w:val="00C1730F"/>
    <w:rsid w:val="00C24DEC"/>
    <w:rsid w:val="00C279D5"/>
    <w:rsid w:val="00C27A5B"/>
    <w:rsid w:val="00C30239"/>
    <w:rsid w:val="00C34C44"/>
    <w:rsid w:val="00C413C2"/>
    <w:rsid w:val="00C43686"/>
    <w:rsid w:val="00C4694F"/>
    <w:rsid w:val="00C50040"/>
    <w:rsid w:val="00C5153B"/>
    <w:rsid w:val="00C53A77"/>
    <w:rsid w:val="00C54826"/>
    <w:rsid w:val="00C60346"/>
    <w:rsid w:val="00C60468"/>
    <w:rsid w:val="00C61922"/>
    <w:rsid w:val="00C64273"/>
    <w:rsid w:val="00C671A2"/>
    <w:rsid w:val="00C714BA"/>
    <w:rsid w:val="00C72355"/>
    <w:rsid w:val="00C73697"/>
    <w:rsid w:val="00C75810"/>
    <w:rsid w:val="00C75A87"/>
    <w:rsid w:val="00C7623A"/>
    <w:rsid w:val="00C811A8"/>
    <w:rsid w:val="00C8177E"/>
    <w:rsid w:val="00C87ED0"/>
    <w:rsid w:val="00C9090B"/>
    <w:rsid w:val="00C95883"/>
    <w:rsid w:val="00C95922"/>
    <w:rsid w:val="00C96777"/>
    <w:rsid w:val="00CA1553"/>
    <w:rsid w:val="00CA2040"/>
    <w:rsid w:val="00CA3E33"/>
    <w:rsid w:val="00CA4AA9"/>
    <w:rsid w:val="00CA62AB"/>
    <w:rsid w:val="00CA638B"/>
    <w:rsid w:val="00CB059D"/>
    <w:rsid w:val="00CB3963"/>
    <w:rsid w:val="00CB3FA6"/>
    <w:rsid w:val="00CC4808"/>
    <w:rsid w:val="00CC4FF6"/>
    <w:rsid w:val="00CC5F94"/>
    <w:rsid w:val="00CC6BEA"/>
    <w:rsid w:val="00CD310A"/>
    <w:rsid w:val="00CD34E0"/>
    <w:rsid w:val="00CD4F16"/>
    <w:rsid w:val="00CE1713"/>
    <w:rsid w:val="00CE58B1"/>
    <w:rsid w:val="00CE7699"/>
    <w:rsid w:val="00CF378D"/>
    <w:rsid w:val="00CF4E3E"/>
    <w:rsid w:val="00CF5FD2"/>
    <w:rsid w:val="00CF692C"/>
    <w:rsid w:val="00D011D0"/>
    <w:rsid w:val="00D01AD7"/>
    <w:rsid w:val="00D1061C"/>
    <w:rsid w:val="00D11659"/>
    <w:rsid w:val="00D15826"/>
    <w:rsid w:val="00D224D1"/>
    <w:rsid w:val="00D22A13"/>
    <w:rsid w:val="00D2430A"/>
    <w:rsid w:val="00D318B4"/>
    <w:rsid w:val="00D3734B"/>
    <w:rsid w:val="00D37A97"/>
    <w:rsid w:val="00D4057F"/>
    <w:rsid w:val="00D43B33"/>
    <w:rsid w:val="00D51033"/>
    <w:rsid w:val="00D5456F"/>
    <w:rsid w:val="00D568F7"/>
    <w:rsid w:val="00D577FD"/>
    <w:rsid w:val="00D60A68"/>
    <w:rsid w:val="00D61B46"/>
    <w:rsid w:val="00D6425B"/>
    <w:rsid w:val="00D64C34"/>
    <w:rsid w:val="00D64E1D"/>
    <w:rsid w:val="00D65869"/>
    <w:rsid w:val="00D7247A"/>
    <w:rsid w:val="00D81680"/>
    <w:rsid w:val="00D8236A"/>
    <w:rsid w:val="00D826B5"/>
    <w:rsid w:val="00D83C8A"/>
    <w:rsid w:val="00D8431A"/>
    <w:rsid w:val="00D94AD9"/>
    <w:rsid w:val="00D96A0A"/>
    <w:rsid w:val="00D97F04"/>
    <w:rsid w:val="00DA0FCF"/>
    <w:rsid w:val="00DA10FE"/>
    <w:rsid w:val="00DA3573"/>
    <w:rsid w:val="00DA4D9D"/>
    <w:rsid w:val="00DA5EDB"/>
    <w:rsid w:val="00DB00A6"/>
    <w:rsid w:val="00DB12DB"/>
    <w:rsid w:val="00DB300B"/>
    <w:rsid w:val="00DB59B3"/>
    <w:rsid w:val="00DC5EF6"/>
    <w:rsid w:val="00DD5742"/>
    <w:rsid w:val="00DD62C4"/>
    <w:rsid w:val="00DE09B5"/>
    <w:rsid w:val="00DE0E1F"/>
    <w:rsid w:val="00DE1B30"/>
    <w:rsid w:val="00DE2B37"/>
    <w:rsid w:val="00DE2C4C"/>
    <w:rsid w:val="00DE6ABA"/>
    <w:rsid w:val="00DE70DD"/>
    <w:rsid w:val="00DE792A"/>
    <w:rsid w:val="00DF16C6"/>
    <w:rsid w:val="00DF3F71"/>
    <w:rsid w:val="00DF65FE"/>
    <w:rsid w:val="00DF6F39"/>
    <w:rsid w:val="00E01CCC"/>
    <w:rsid w:val="00E057A5"/>
    <w:rsid w:val="00E05823"/>
    <w:rsid w:val="00E072EB"/>
    <w:rsid w:val="00E134B6"/>
    <w:rsid w:val="00E161B0"/>
    <w:rsid w:val="00E208CC"/>
    <w:rsid w:val="00E2377D"/>
    <w:rsid w:val="00E25109"/>
    <w:rsid w:val="00E31702"/>
    <w:rsid w:val="00E317B0"/>
    <w:rsid w:val="00E33FF0"/>
    <w:rsid w:val="00E377BB"/>
    <w:rsid w:val="00E450C2"/>
    <w:rsid w:val="00E46AB3"/>
    <w:rsid w:val="00E46E2B"/>
    <w:rsid w:val="00E52455"/>
    <w:rsid w:val="00E5468C"/>
    <w:rsid w:val="00E60D6C"/>
    <w:rsid w:val="00E6298C"/>
    <w:rsid w:val="00E62C8C"/>
    <w:rsid w:val="00E640AB"/>
    <w:rsid w:val="00E6690F"/>
    <w:rsid w:val="00E66F6F"/>
    <w:rsid w:val="00E673E3"/>
    <w:rsid w:val="00E70EAB"/>
    <w:rsid w:val="00E71210"/>
    <w:rsid w:val="00E77605"/>
    <w:rsid w:val="00E77C02"/>
    <w:rsid w:val="00E77FE8"/>
    <w:rsid w:val="00E81C18"/>
    <w:rsid w:val="00E83547"/>
    <w:rsid w:val="00E84554"/>
    <w:rsid w:val="00E86624"/>
    <w:rsid w:val="00E8773B"/>
    <w:rsid w:val="00E87850"/>
    <w:rsid w:val="00E975F2"/>
    <w:rsid w:val="00EA17FE"/>
    <w:rsid w:val="00EA181E"/>
    <w:rsid w:val="00EA74C8"/>
    <w:rsid w:val="00EB1A72"/>
    <w:rsid w:val="00EB2A79"/>
    <w:rsid w:val="00EB46F4"/>
    <w:rsid w:val="00EB6727"/>
    <w:rsid w:val="00EB77BA"/>
    <w:rsid w:val="00EC0966"/>
    <w:rsid w:val="00EC0C2C"/>
    <w:rsid w:val="00EC6D62"/>
    <w:rsid w:val="00ED1179"/>
    <w:rsid w:val="00ED1536"/>
    <w:rsid w:val="00ED2C94"/>
    <w:rsid w:val="00ED3B83"/>
    <w:rsid w:val="00ED4653"/>
    <w:rsid w:val="00ED4DE1"/>
    <w:rsid w:val="00ED5CB7"/>
    <w:rsid w:val="00ED78B4"/>
    <w:rsid w:val="00EE0F58"/>
    <w:rsid w:val="00EE10F7"/>
    <w:rsid w:val="00EE1A1E"/>
    <w:rsid w:val="00EE4541"/>
    <w:rsid w:val="00EF00D4"/>
    <w:rsid w:val="00EF2345"/>
    <w:rsid w:val="00EF3256"/>
    <w:rsid w:val="00EF4BE9"/>
    <w:rsid w:val="00EF699E"/>
    <w:rsid w:val="00EF6A42"/>
    <w:rsid w:val="00F03845"/>
    <w:rsid w:val="00F03E1D"/>
    <w:rsid w:val="00F064E9"/>
    <w:rsid w:val="00F10F6B"/>
    <w:rsid w:val="00F11B7A"/>
    <w:rsid w:val="00F1504A"/>
    <w:rsid w:val="00F15B53"/>
    <w:rsid w:val="00F16649"/>
    <w:rsid w:val="00F17525"/>
    <w:rsid w:val="00F210F0"/>
    <w:rsid w:val="00F214F4"/>
    <w:rsid w:val="00F22700"/>
    <w:rsid w:val="00F22CEA"/>
    <w:rsid w:val="00F22FF5"/>
    <w:rsid w:val="00F2685A"/>
    <w:rsid w:val="00F30047"/>
    <w:rsid w:val="00F30174"/>
    <w:rsid w:val="00F3265E"/>
    <w:rsid w:val="00F33B74"/>
    <w:rsid w:val="00F35A04"/>
    <w:rsid w:val="00F41821"/>
    <w:rsid w:val="00F42B03"/>
    <w:rsid w:val="00F42B32"/>
    <w:rsid w:val="00F43594"/>
    <w:rsid w:val="00F4633A"/>
    <w:rsid w:val="00F52180"/>
    <w:rsid w:val="00F550C7"/>
    <w:rsid w:val="00F56F3A"/>
    <w:rsid w:val="00F5722C"/>
    <w:rsid w:val="00F64DFB"/>
    <w:rsid w:val="00F65237"/>
    <w:rsid w:val="00F70C86"/>
    <w:rsid w:val="00F710F3"/>
    <w:rsid w:val="00F72A58"/>
    <w:rsid w:val="00F74EF0"/>
    <w:rsid w:val="00F818E6"/>
    <w:rsid w:val="00F83B8D"/>
    <w:rsid w:val="00F84A9F"/>
    <w:rsid w:val="00F8609E"/>
    <w:rsid w:val="00F8683F"/>
    <w:rsid w:val="00F9128A"/>
    <w:rsid w:val="00F915CD"/>
    <w:rsid w:val="00F917C7"/>
    <w:rsid w:val="00F924AA"/>
    <w:rsid w:val="00F92EAC"/>
    <w:rsid w:val="00F9315E"/>
    <w:rsid w:val="00F947E4"/>
    <w:rsid w:val="00F959A5"/>
    <w:rsid w:val="00F96AC2"/>
    <w:rsid w:val="00FA248C"/>
    <w:rsid w:val="00FA3CDD"/>
    <w:rsid w:val="00FA4B5A"/>
    <w:rsid w:val="00FA56A0"/>
    <w:rsid w:val="00FA57A7"/>
    <w:rsid w:val="00FA72C8"/>
    <w:rsid w:val="00FB219B"/>
    <w:rsid w:val="00FB2691"/>
    <w:rsid w:val="00FB3B82"/>
    <w:rsid w:val="00FB59F0"/>
    <w:rsid w:val="00FB605E"/>
    <w:rsid w:val="00FC07ED"/>
    <w:rsid w:val="00FC1182"/>
    <w:rsid w:val="00FC1392"/>
    <w:rsid w:val="00FD1618"/>
    <w:rsid w:val="00FD229A"/>
    <w:rsid w:val="00FD54FA"/>
    <w:rsid w:val="00FD6396"/>
    <w:rsid w:val="00FD7823"/>
    <w:rsid w:val="00FD7C48"/>
    <w:rsid w:val="00FE27CF"/>
    <w:rsid w:val="00FE5D8F"/>
    <w:rsid w:val="00FE6A6C"/>
    <w:rsid w:val="00FF0D69"/>
    <w:rsid w:val="00FF5C99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6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D46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D4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D46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D4657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D46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D465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657"/>
    <w:pPr>
      <w:keepNext/>
      <w:spacing w:after="0" w:line="240" w:lineRule="auto"/>
      <w:ind w:left="2124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65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D465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65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465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46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465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46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657"/>
    <w:rPr>
      <w:vertAlign w:val="superscript"/>
    </w:rPr>
  </w:style>
  <w:style w:type="paragraph" w:styleId="Lista">
    <w:name w:val="List"/>
    <w:basedOn w:val="Normalny"/>
    <w:uiPriority w:val="99"/>
    <w:unhideWhenUsed/>
    <w:rsid w:val="009D46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D465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9D4657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6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D465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57"/>
  </w:style>
  <w:style w:type="paragraph" w:customStyle="1" w:styleId="Default">
    <w:name w:val="Default"/>
    <w:rsid w:val="0040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946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41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1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1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413C2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413C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68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A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46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D46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D46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9D46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D4657"/>
    <w:pPr>
      <w:keepNext/>
      <w:spacing w:after="0" w:line="240" w:lineRule="auto"/>
      <w:ind w:left="2832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D46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9D465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657"/>
    <w:pPr>
      <w:keepNext/>
      <w:spacing w:after="0" w:line="240" w:lineRule="auto"/>
      <w:ind w:left="2124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65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3270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70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50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D465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4657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D465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46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465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465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D4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46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46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657"/>
    <w:rPr>
      <w:vertAlign w:val="superscript"/>
    </w:rPr>
  </w:style>
  <w:style w:type="paragraph" w:styleId="Lista">
    <w:name w:val="List"/>
    <w:basedOn w:val="Normalny"/>
    <w:uiPriority w:val="99"/>
    <w:unhideWhenUsed/>
    <w:rsid w:val="009D46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D465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unhideWhenUsed/>
    <w:rsid w:val="009D4657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46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D4657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D46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4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57"/>
  </w:style>
  <w:style w:type="paragraph" w:customStyle="1" w:styleId="Default">
    <w:name w:val="Default"/>
    <w:rsid w:val="00403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9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946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C41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13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13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13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13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413C2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413C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68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2A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C453-704A-4050-A50C-DF81B44E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18</Pages>
  <Words>5855</Words>
  <Characters>35133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Popławska</cp:lastModifiedBy>
  <cp:revision>30</cp:revision>
  <cp:lastPrinted>2018-09-27T08:39:00Z</cp:lastPrinted>
  <dcterms:created xsi:type="dcterms:W3CDTF">2018-09-16T09:12:00Z</dcterms:created>
  <dcterms:modified xsi:type="dcterms:W3CDTF">2018-09-27T08:40:00Z</dcterms:modified>
</cp:coreProperties>
</file>